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0C3A" w14:textId="0E78B06F" w:rsidR="00CC72A0" w:rsidRDefault="00CC72A0" w:rsidP="00CC72A0">
      <w:pPr>
        <w:pBdr>
          <w:bottom w:val="single" w:sz="12" w:space="1" w:color="auto"/>
        </w:pBdr>
        <w:jc w:val="right"/>
        <w:rPr>
          <w:sz w:val="24"/>
          <w:szCs w:val="24"/>
        </w:rPr>
      </w:pPr>
      <w:r>
        <w:rPr>
          <w:sz w:val="24"/>
          <w:szCs w:val="24"/>
        </w:rPr>
        <w:t>ANNEXURE B</w:t>
      </w:r>
    </w:p>
    <w:p w14:paraId="1AB53590" w14:textId="0FA127E4" w:rsidR="00A359D8" w:rsidRDefault="00A359D8" w:rsidP="00BC5C27">
      <w:pPr>
        <w:pBdr>
          <w:bottom w:val="single" w:sz="12" w:space="1" w:color="auto"/>
        </w:pBd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DB6E586" wp14:editId="68EE200B">
                <wp:simplePos x="0" y="0"/>
                <wp:positionH relativeFrom="column">
                  <wp:posOffset>-22860</wp:posOffset>
                </wp:positionH>
                <wp:positionV relativeFrom="paragraph">
                  <wp:posOffset>40005</wp:posOffset>
                </wp:positionV>
                <wp:extent cx="6174105" cy="869950"/>
                <wp:effectExtent l="0" t="0" r="17145" b="25400"/>
                <wp:wrapNone/>
                <wp:docPr id="4" name="Text Box 4"/>
                <wp:cNvGraphicFramePr/>
                <a:graphic xmlns:a="http://schemas.openxmlformats.org/drawingml/2006/main">
                  <a:graphicData uri="http://schemas.microsoft.com/office/word/2010/wordprocessingShape">
                    <wps:wsp>
                      <wps:cNvSpPr txBox="1"/>
                      <wps:spPr>
                        <a:xfrm>
                          <a:off x="0" y="0"/>
                          <a:ext cx="6174105" cy="869950"/>
                        </a:xfrm>
                        <a:prstGeom prst="rect">
                          <a:avLst/>
                        </a:prstGeom>
                        <a:solidFill>
                          <a:schemeClr val="accent3">
                            <a:lumMod val="20000"/>
                            <a:lumOff val="80000"/>
                          </a:schemeClr>
                        </a:solidFill>
                        <a:ln w="6350">
                          <a:solidFill>
                            <a:schemeClr val="tx1"/>
                          </a:solidFill>
                        </a:ln>
                      </wps:spPr>
                      <wps:txbx>
                        <w:txbxContent>
                          <w:p w14:paraId="1760B89C" w14:textId="1FAE98EE" w:rsidR="00A359D8" w:rsidRPr="0003711E" w:rsidRDefault="00A359D8" w:rsidP="0003711E">
                            <w:pPr>
                              <w:jc w:val="both"/>
                              <w:rPr>
                                <w:b w:val="0"/>
                                <w:bCs w:val="0"/>
                                <w:i/>
                                <w:iCs/>
                                <w:lang w:val="en-ZA"/>
                              </w:rPr>
                            </w:pPr>
                            <w:r w:rsidRPr="0003711E">
                              <w:rPr>
                                <w:lang w:val="en-ZA"/>
                              </w:rPr>
                              <w:t>Instructions</w:t>
                            </w:r>
                            <w:r w:rsidRPr="0003711E">
                              <w:rPr>
                                <w:b w:val="0"/>
                                <w:bCs w:val="0"/>
                                <w:lang w:val="en-ZA"/>
                              </w:rPr>
                              <w:t xml:space="preserve"> </w:t>
                            </w:r>
                            <w:r w:rsidR="0003711E" w:rsidRPr="0003711E">
                              <w:rPr>
                                <w:b w:val="0"/>
                                <w:bCs w:val="0"/>
                                <w:lang w:val="en-ZA"/>
                              </w:rPr>
                              <w:t>–</w:t>
                            </w:r>
                            <w:r w:rsidRPr="0003711E">
                              <w:rPr>
                                <w:b w:val="0"/>
                                <w:bCs w:val="0"/>
                                <w:lang w:val="en-ZA"/>
                              </w:rPr>
                              <w:t xml:space="preserve"> </w:t>
                            </w:r>
                            <w:r w:rsidR="0003711E" w:rsidRPr="0003711E">
                              <w:rPr>
                                <w:b w:val="0"/>
                                <w:bCs w:val="0"/>
                                <w:i/>
                                <w:iCs/>
                                <w:lang w:val="en-ZA"/>
                              </w:rPr>
                              <w:t xml:space="preserve">this template provides guidance on the minimum information the National Treasury requires to consider the municipality’s application for Municipal Debt Relief. </w:t>
                            </w:r>
                            <w:r w:rsidR="000D2C1F">
                              <w:rPr>
                                <w:b w:val="0"/>
                                <w:bCs w:val="0"/>
                                <w:i/>
                                <w:iCs/>
                                <w:lang w:val="en-ZA"/>
                              </w:rPr>
                              <w:t>Should the municipality elect to use this template - t</w:t>
                            </w:r>
                            <w:r w:rsidR="0003711E" w:rsidRPr="0003711E">
                              <w:rPr>
                                <w:b w:val="0"/>
                                <w:bCs w:val="0"/>
                                <w:i/>
                                <w:iCs/>
                                <w:lang w:val="en-ZA"/>
                              </w:rPr>
                              <w:t>he municipality’s final submission should not include any of the guidance notes</w:t>
                            </w:r>
                            <w:r w:rsidR="0003711E">
                              <w:rPr>
                                <w:b w:val="0"/>
                                <w:bCs w:val="0"/>
                                <w:i/>
                                <w:iCs/>
                                <w:lang w:val="en-ZA"/>
                              </w:rPr>
                              <w:t>/</w:t>
                            </w:r>
                            <w:r w:rsidR="0003711E" w:rsidRPr="0003711E">
                              <w:rPr>
                                <w:b w:val="0"/>
                                <w:bCs w:val="0"/>
                                <w:i/>
                                <w:iCs/>
                                <w:lang w:val="en-ZA"/>
                              </w:rPr>
                              <w:t xml:space="preserve"> highlights.</w:t>
                            </w:r>
                            <w:r w:rsidR="0003711E">
                              <w:rPr>
                                <w:b w:val="0"/>
                                <w:bCs w:val="0"/>
                                <w:i/>
                                <w:iCs/>
                                <w:lang w:val="en-ZA"/>
                              </w:rPr>
                              <w:t xml:space="preserve"> The municipality may use its own council template, subject to including the minimum required information</w:t>
                            </w:r>
                            <w:r w:rsidR="000D2C1F">
                              <w:rPr>
                                <w:b w:val="0"/>
                                <w:bCs w:val="0"/>
                                <w:i/>
                                <w:iCs/>
                                <w:lang w:val="en-ZA"/>
                              </w:rPr>
                              <w:t xml:space="preserve"> as per MFMA Circular No. 124</w:t>
                            </w:r>
                            <w:r w:rsidR="00976460">
                              <w:rPr>
                                <w:b w:val="0"/>
                                <w:bCs w:val="0"/>
                                <w:i/>
                                <w:iCs/>
                                <w:lang w:val="en-ZA"/>
                              </w:rPr>
                              <w:t xml:space="preserve"> (item 3.9)</w:t>
                            </w:r>
                            <w:r w:rsidR="0003711E">
                              <w:rPr>
                                <w:b w:val="0"/>
                                <w:bCs w:val="0"/>
                                <w:i/>
                                <w:iCs/>
                                <w:lang w:val="en-Z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E586" id="_x0000_t202" coordsize="21600,21600" o:spt="202" path="m,l,21600r21600,l21600,xe">
                <v:stroke joinstyle="miter"/>
                <v:path gradientshapeok="t" o:connecttype="rect"/>
              </v:shapetype>
              <v:shape id="Text Box 4" o:spid="_x0000_s1026" type="#_x0000_t202" style="position:absolute;left:0;text-align:left;margin-left:-1.8pt;margin-top:3.15pt;width:486.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" fillcolor="#ededed [662]" strokecolor="black [3213]" strokeweight=".5pt">
                <v:textbox>
                  <w:txbxContent>
                    <w:p w14:paraId="1760B89C" w14:textId="1FAE98EE" w:rsidR="00A359D8" w:rsidRPr="0003711E" w:rsidRDefault="00A359D8" w:rsidP="0003711E">
                      <w:pPr>
                        <w:jc w:val="both"/>
                        <w:rPr>
                          <w:b w:val="0"/>
                          <w:bCs w:val="0"/>
                          <w:i/>
                          <w:iCs/>
                          <w:lang w:val="en-ZA"/>
                        </w:rPr>
                      </w:pPr>
                      <w:r w:rsidRPr="0003711E">
                        <w:rPr>
                          <w:lang w:val="en-ZA"/>
                        </w:rPr>
                        <w:t>Instructions</w:t>
                      </w:r>
                      <w:r w:rsidRPr="0003711E">
                        <w:rPr>
                          <w:b w:val="0"/>
                          <w:bCs w:val="0"/>
                          <w:lang w:val="en-ZA"/>
                        </w:rPr>
                        <w:t xml:space="preserve"> </w:t>
                      </w:r>
                      <w:r w:rsidR="0003711E" w:rsidRPr="0003711E">
                        <w:rPr>
                          <w:b w:val="0"/>
                          <w:bCs w:val="0"/>
                          <w:lang w:val="en-ZA"/>
                        </w:rPr>
                        <w:t>–</w:t>
                      </w:r>
                      <w:r w:rsidRPr="0003711E">
                        <w:rPr>
                          <w:b w:val="0"/>
                          <w:bCs w:val="0"/>
                          <w:lang w:val="en-ZA"/>
                        </w:rPr>
                        <w:t xml:space="preserve"> </w:t>
                      </w:r>
                      <w:r w:rsidR="0003711E" w:rsidRPr="0003711E">
                        <w:rPr>
                          <w:b w:val="0"/>
                          <w:bCs w:val="0"/>
                          <w:i/>
                          <w:iCs/>
                          <w:lang w:val="en-ZA"/>
                        </w:rPr>
                        <w:t xml:space="preserve">this template provides guidance on the minimum information the National Treasury requires to consider the municipality’s application for Municipal Debt Relief. </w:t>
                      </w:r>
                      <w:r w:rsidR="000D2C1F">
                        <w:rPr>
                          <w:b w:val="0"/>
                          <w:bCs w:val="0"/>
                          <w:i/>
                          <w:iCs/>
                          <w:lang w:val="en-ZA"/>
                        </w:rPr>
                        <w:t>Should the municipality elect to use this template - t</w:t>
                      </w:r>
                      <w:r w:rsidR="0003711E" w:rsidRPr="0003711E">
                        <w:rPr>
                          <w:b w:val="0"/>
                          <w:bCs w:val="0"/>
                          <w:i/>
                          <w:iCs/>
                          <w:lang w:val="en-ZA"/>
                        </w:rPr>
                        <w:t>he municipality’s final submission should not include any of the guidance notes</w:t>
                      </w:r>
                      <w:r w:rsidR="0003711E">
                        <w:rPr>
                          <w:b w:val="0"/>
                          <w:bCs w:val="0"/>
                          <w:i/>
                          <w:iCs/>
                          <w:lang w:val="en-ZA"/>
                        </w:rPr>
                        <w:t>/</w:t>
                      </w:r>
                      <w:r w:rsidR="0003711E" w:rsidRPr="0003711E">
                        <w:rPr>
                          <w:b w:val="0"/>
                          <w:bCs w:val="0"/>
                          <w:i/>
                          <w:iCs/>
                          <w:lang w:val="en-ZA"/>
                        </w:rPr>
                        <w:t xml:space="preserve"> highlights.</w:t>
                      </w:r>
                      <w:r w:rsidR="0003711E">
                        <w:rPr>
                          <w:b w:val="0"/>
                          <w:bCs w:val="0"/>
                          <w:i/>
                          <w:iCs/>
                          <w:lang w:val="en-ZA"/>
                        </w:rPr>
                        <w:t xml:space="preserve"> The municipality may use its own council template, subject to including the minimum required information</w:t>
                      </w:r>
                      <w:r w:rsidR="000D2C1F">
                        <w:rPr>
                          <w:b w:val="0"/>
                          <w:bCs w:val="0"/>
                          <w:i/>
                          <w:iCs/>
                          <w:lang w:val="en-ZA"/>
                        </w:rPr>
                        <w:t xml:space="preserve"> as per MFMA Circular No. 124</w:t>
                      </w:r>
                      <w:r w:rsidR="00976460">
                        <w:rPr>
                          <w:b w:val="0"/>
                          <w:bCs w:val="0"/>
                          <w:i/>
                          <w:iCs/>
                          <w:lang w:val="en-ZA"/>
                        </w:rPr>
                        <w:t xml:space="preserve"> (item 3.9)</w:t>
                      </w:r>
                      <w:r w:rsidR="0003711E">
                        <w:rPr>
                          <w:b w:val="0"/>
                          <w:bCs w:val="0"/>
                          <w:i/>
                          <w:iCs/>
                          <w:lang w:val="en-ZA"/>
                        </w:rPr>
                        <w:t>.</w:t>
                      </w:r>
                    </w:p>
                  </w:txbxContent>
                </v:textbox>
              </v:shape>
            </w:pict>
          </mc:Fallback>
        </mc:AlternateContent>
      </w:r>
    </w:p>
    <w:p w14:paraId="43DC020F" w14:textId="77777777" w:rsidR="00A359D8" w:rsidRDefault="00A359D8" w:rsidP="00BC5C27">
      <w:pPr>
        <w:pBdr>
          <w:bottom w:val="single" w:sz="12" w:space="1" w:color="auto"/>
        </w:pBdr>
        <w:jc w:val="both"/>
        <w:rPr>
          <w:sz w:val="24"/>
          <w:szCs w:val="24"/>
        </w:rPr>
      </w:pPr>
    </w:p>
    <w:p w14:paraId="5F569D01" w14:textId="77777777" w:rsidR="00A359D8" w:rsidRDefault="00A359D8" w:rsidP="00BC5C27">
      <w:pPr>
        <w:pBdr>
          <w:bottom w:val="single" w:sz="12" w:space="1" w:color="auto"/>
        </w:pBdr>
        <w:jc w:val="both"/>
        <w:rPr>
          <w:sz w:val="24"/>
          <w:szCs w:val="24"/>
        </w:rPr>
      </w:pPr>
    </w:p>
    <w:p w14:paraId="4DA396F5" w14:textId="77777777" w:rsidR="00A359D8" w:rsidRDefault="00A359D8" w:rsidP="00BC5C27">
      <w:pPr>
        <w:pBdr>
          <w:bottom w:val="single" w:sz="12" w:space="1" w:color="auto"/>
        </w:pBdr>
        <w:jc w:val="both"/>
        <w:rPr>
          <w:sz w:val="24"/>
          <w:szCs w:val="24"/>
        </w:rPr>
      </w:pPr>
    </w:p>
    <w:p w14:paraId="2347D6AC" w14:textId="77777777" w:rsidR="0003711E" w:rsidRDefault="0003711E" w:rsidP="00BC5C27">
      <w:pPr>
        <w:pBdr>
          <w:bottom w:val="single" w:sz="12" w:space="1" w:color="auto"/>
        </w:pBdr>
        <w:jc w:val="both"/>
        <w:rPr>
          <w:sz w:val="24"/>
          <w:szCs w:val="24"/>
        </w:rPr>
      </w:pPr>
    </w:p>
    <w:p w14:paraId="3688CCA5" w14:textId="1EE670C8" w:rsidR="00733711" w:rsidRDefault="00733711" w:rsidP="00BC5C27">
      <w:pPr>
        <w:pBdr>
          <w:bottom w:val="single" w:sz="12" w:space="1" w:color="auto"/>
        </w:pBdr>
        <w:jc w:val="both"/>
        <w:rPr>
          <w:sz w:val="24"/>
          <w:szCs w:val="24"/>
        </w:rPr>
      </w:pPr>
    </w:p>
    <w:p w14:paraId="7EBAD00A" w14:textId="145907B1" w:rsidR="00D23666" w:rsidRPr="00F640FD" w:rsidRDefault="00F640FD" w:rsidP="00BC5C27">
      <w:pPr>
        <w:pBdr>
          <w:bottom w:val="single" w:sz="12" w:space="1" w:color="auto"/>
        </w:pBdr>
        <w:jc w:val="both"/>
        <w:rPr>
          <w:sz w:val="24"/>
          <w:szCs w:val="24"/>
        </w:rPr>
      </w:pPr>
      <w:r w:rsidRPr="00F640FD">
        <w:rPr>
          <w:sz w:val="24"/>
          <w:szCs w:val="24"/>
        </w:rPr>
        <w:t>ITEM</w:t>
      </w:r>
    </w:p>
    <w:p w14:paraId="063EA945" w14:textId="77777777" w:rsidR="00AA1A05" w:rsidRDefault="00AA1A05" w:rsidP="00BC5C27">
      <w:pPr>
        <w:pBdr>
          <w:bottom w:val="single" w:sz="12" w:space="1" w:color="auto"/>
        </w:pBdr>
        <w:jc w:val="both"/>
      </w:pPr>
    </w:p>
    <w:tbl>
      <w:tblPr>
        <w:tblpPr w:leftFromText="180" w:rightFromText="180" w:vertAnchor="page" w:horzAnchor="margin" w:tblpY="35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516"/>
        <w:gridCol w:w="4303"/>
        <w:gridCol w:w="4820"/>
      </w:tblGrid>
      <w:tr w:rsidR="00733711" w:rsidRPr="00187D8B" w14:paraId="64BB2708" w14:textId="77777777" w:rsidTr="00B31687">
        <w:tc>
          <w:tcPr>
            <w:tcW w:w="5000" w:type="pct"/>
            <w:gridSpan w:val="3"/>
            <w:tcBorders>
              <w:left w:val="nil"/>
              <w:bottom w:val="single" w:sz="4" w:space="0" w:color="auto"/>
              <w:right w:val="nil"/>
            </w:tcBorders>
            <w:shd w:val="clear" w:color="auto" w:fill="F2F2F2" w:themeFill="background1" w:themeFillShade="F2"/>
          </w:tcPr>
          <w:p w14:paraId="480E395B" w14:textId="77777777" w:rsidR="00733711" w:rsidRPr="00187D8B" w:rsidRDefault="00733711" w:rsidP="00733711">
            <w:pPr>
              <w:jc w:val="both"/>
              <w:rPr>
                <w:b w:val="0"/>
                <w:bCs w:val="0"/>
                <w:caps/>
                <w:sz w:val="22"/>
                <w:szCs w:val="22"/>
              </w:rPr>
            </w:pPr>
            <w:r w:rsidRPr="00D23666">
              <w:rPr>
                <w:i/>
                <w:iCs/>
                <w:caps/>
                <w:sz w:val="22"/>
                <w:szCs w:val="22"/>
              </w:rPr>
              <w:t>MUNICIPAL DEBT RELIEF APPLICATION SUBMITTED FOR INCLUSION IN AGENDA OF</w:t>
            </w:r>
            <w:r>
              <w:rPr>
                <w:i/>
                <w:iCs/>
                <w:caps/>
                <w:sz w:val="22"/>
                <w:szCs w:val="22"/>
              </w:rPr>
              <w:t xml:space="preserve"> </w:t>
            </w:r>
            <w:r w:rsidRPr="00103DE8">
              <w:rPr>
                <w:caps/>
                <w:color w:val="0070C0"/>
                <w:sz w:val="16"/>
                <w:szCs w:val="16"/>
              </w:rPr>
              <w:t>[amend to municipality specifics]</w:t>
            </w:r>
            <w:r w:rsidRPr="00103DE8">
              <w:rPr>
                <w:i/>
                <w:iCs/>
                <w:caps/>
                <w:sz w:val="22"/>
                <w:szCs w:val="22"/>
              </w:rPr>
              <w:t>:</w:t>
            </w:r>
          </w:p>
        </w:tc>
      </w:tr>
      <w:tr w:rsidR="00733711" w:rsidRPr="00187D8B" w14:paraId="172977B2" w14:textId="77777777" w:rsidTr="00B31687">
        <w:trPr>
          <w:trHeight w:val="454"/>
        </w:trPr>
        <w:tc>
          <w:tcPr>
            <w:tcW w:w="268" w:type="pct"/>
            <w:tcBorders>
              <w:left w:val="nil"/>
              <w:bottom w:val="dotted" w:sz="4" w:space="0" w:color="auto"/>
            </w:tcBorders>
            <w:shd w:val="clear" w:color="auto" w:fill="F2F2F2" w:themeFill="background1" w:themeFillShade="F2"/>
            <w:vAlign w:val="bottom"/>
          </w:tcPr>
          <w:p w14:paraId="7AD548FA"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bottom w:val="dotted" w:sz="4" w:space="0" w:color="auto"/>
              <w:right w:val="nil"/>
            </w:tcBorders>
            <w:shd w:val="clear" w:color="auto" w:fill="F2F2F2" w:themeFill="background1" w:themeFillShade="F2"/>
            <w:vAlign w:val="bottom"/>
          </w:tcPr>
          <w:p w14:paraId="635D8E50" w14:textId="77777777" w:rsidR="00733711" w:rsidRPr="00187D8B" w:rsidRDefault="00733711" w:rsidP="00733711">
            <w:pPr>
              <w:tabs>
                <w:tab w:val="right" w:pos="8037"/>
              </w:tabs>
              <w:jc w:val="both"/>
              <w:rPr>
                <w:b w:val="0"/>
                <w:bCs w:val="0"/>
                <w:caps/>
                <w:sz w:val="22"/>
                <w:szCs w:val="22"/>
              </w:rPr>
            </w:pPr>
            <w:r w:rsidRPr="00187D8B">
              <w:rPr>
                <w:caps/>
                <w:sz w:val="22"/>
                <w:szCs w:val="22"/>
              </w:rPr>
              <w:t>EXCO</w:t>
            </w:r>
            <w:r>
              <w:rPr>
                <w:caps/>
                <w:sz w:val="22"/>
                <w:szCs w:val="22"/>
              </w:rPr>
              <w:t xml:space="preserve"> </w:t>
            </w:r>
            <w:r w:rsidRPr="00187D8B">
              <w:rPr>
                <w:caps/>
                <w:sz w:val="22"/>
                <w:szCs w:val="22"/>
              </w:rPr>
              <w:t xml:space="preserve">MEETING OF </w:t>
            </w:r>
            <w:r w:rsidRPr="00187D8B">
              <w:rPr>
                <w:caps/>
                <w:sz w:val="22"/>
                <w:szCs w:val="22"/>
              </w:rPr>
              <w:tab/>
              <w:t>(DATE)</w:t>
            </w:r>
          </w:p>
        </w:tc>
      </w:tr>
      <w:tr w:rsidR="00733711" w:rsidRPr="00187D8B" w14:paraId="1862F150"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2CE198F8"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65B62980" w14:textId="61439E0B" w:rsidR="00733711" w:rsidRPr="00187D8B" w:rsidRDefault="00733711" w:rsidP="00E45F92">
            <w:pPr>
              <w:tabs>
                <w:tab w:val="right" w:pos="8037"/>
              </w:tabs>
              <w:jc w:val="both"/>
              <w:rPr>
                <w:b w:val="0"/>
                <w:bCs w:val="0"/>
                <w:caps/>
                <w:sz w:val="22"/>
                <w:szCs w:val="22"/>
              </w:rPr>
            </w:pPr>
            <w:r w:rsidRPr="00187D8B">
              <w:rPr>
                <w:caps/>
                <w:sz w:val="22"/>
                <w:szCs w:val="22"/>
              </w:rPr>
              <w:t>SECTION 79/80 MEETING OF</w:t>
            </w:r>
            <w:r>
              <w:rPr>
                <w:caps/>
                <w:sz w:val="22"/>
                <w:szCs w:val="22"/>
              </w:rPr>
              <w:t xml:space="preserve"> (</w:t>
            </w:r>
            <w:proofErr w:type="gramStart"/>
            <w:r w:rsidRPr="00187D8B">
              <w:rPr>
                <w:caps/>
                <w:sz w:val="22"/>
                <w:szCs w:val="22"/>
              </w:rPr>
              <w:t>DATE)</w:t>
            </w:r>
            <w:r w:rsidR="00E45058">
              <w:rPr>
                <w:caps/>
                <w:sz w:val="22"/>
                <w:szCs w:val="22"/>
              </w:rPr>
              <w:t xml:space="preserve">   </w:t>
            </w:r>
            <w:proofErr w:type="gramEnd"/>
            <w:r w:rsidR="00E45058">
              <w:rPr>
                <w:caps/>
                <w:sz w:val="22"/>
                <w:szCs w:val="22"/>
              </w:rPr>
              <w:t xml:space="preserve">                                                      </w:t>
            </w:r>
            <w:r w:rsidR="00E45058" w:rsidRPr="00187D8B">
              <w:rPr>
                <w:caps/>
                <w:sz w:val="22"/>
                <w:szCs w:val="22"/>
              </w:rPr>
              <w:t>(DATE)</w:t>
            </w:r>
          </w:p>
        </w:tc>
      </w:tr>
      <w:tr w:rsidR="00733711" w:rsidRPr="00187D8B" w14:paraId="7B09710B"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26D04D6D"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20370D64" w14:textId="77777777" w:rsidR="00733711" w:rsidRPr="00187D8B" w:rsidRDefault="00733711" w:rsidP="00733711">
            <w:pPr>
              <w:tabs>
                <w:tab w:val="right" w:pos="8037"/>
              </w:tabs>
              <w:jc w:val="both"/>
              <w:rPr>
                <w:b w:val="0"/>
                <w:bCs w:val="0"/>
                <w:caps/>
                <w:sz w:val="22"/>
                <w:szCs w:val="22"/>
              </w:rPr>
            </w:pPr>
            <w:r w:rsidRPr="00187D8B">
              <w:rPr>
                <w:caps/>
                <w:sz w:val="22"/>
                <w:szCs w:val="22"/>
              </w:rPr>
              <w:t xml:space="preserve">MAYORAL COMMITTEE MEETING OF </w:t>
            </w:r>
            <w:r w:rsidRPr="00187D8B">
              <w:rPr>
                <w:caps/>
                <w:sz w:val="22"/>
                <w:szCs w:val="22"/>
              </w:rPr>
              <w:tab/>
              <w:t>(DATE)</w:t>
            </w:r>
          </w:p>
        </w:tc>
      </w:tr>
      <w:tr w:rsidR="00733711" w:rsidRPr="00187D8B" w14:paraId="0BD1ADEE" w14:textId="77777777" w:rsidTr="00B31687">
        <w:trPr>
          <w:trHeight w:val="454"/>
        </w:trPr>
        <w:tc>
          <w:tcPr>
            <w:tcW w:w="268" w:type="pct"/>
            <w:tcBorders>
              <w:top w:val="dotted" w:sz="4" w:space="0" w:color="auto"/>
              <w:left w:val="nil"/>
              <w:bottom w:val="dotted" w:sz="4" w:space="0" w:color="auto"/>
            </w:tcBorders>
            <w:shd w:val="clear" w:color="auto" w:fill="F2F2F2" w:themeFill="background1" w:themeFillShade="F2"/>
            <w:vAlign w:val="bottom"/>
          </w:tcPr>
          <w:p w14:paraId="3442AA48"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bottom w:val="dotted" w:sz="4" w:space="0" w:color="auto"/>
              <w:right w:val="nil"/>
            </w:tcBorders>
            <w:shd w:val="clear" w:color="auto" w:fill="F2F2F2" w:themeFill="background1" w:themeFillShade="F2"/>
            <w:vAlign w:val="bottom"/>
          </w:tcPr>
          <w:p w14:paraId="7C8B6C96" w14:textId="77777777" w:rsidR="00733711" w:rsidRPr="00187D8B" w:rsidRDefault="00733711" w:rsidP="00733711">
            <w:pPr>
              <w:tabs>
                <w:tab w:val="right" w:pos="8037"/>
              </w:tabs>
              <w:jc w:val="both"/>
              <w:rPr>
                <w:b w:val="0"/>
                <w:bCs w:val="0"/>
                <w:caps/>
                <w:sz w:val="22"/>
                <w:szCs w:val="22"/>
              </w:rPr>
            </w:pPr>
            <w:r w:rsidRPr="00187D8B">
              <w:rPr>
                <w:caps/>
                <w:sz w:val="22"/>
                <w:szCs w:val="22"/>
              </w:rPr>
              <w:t>COUNCIL MEETING OF</w:t>
            </w:r>
            <w:r w:rsidRPr="00187D8B">
              <w:rPr>
                <w:caps/>
                <w:sz w:val="22"/>
                <w:szCs w:val="22"/>
              </w:rPr>
              <w:tab/>
              <w:t>(DATE)</w:t>
            </w:r>
          </w:p>
        </w:tc>
      </w:tr>
      <w:tr w:rsidR="00733711" w:rsidRPr="00187D8B" w14:paraId="2F630923" w14:textId="77777777" w:rsidTr="00B31687">
        <w:trPr>
          <w:trHeight w:val="454"/>
        </w:trPr>
        <w:tc>
          <w:tcPr>
            <w:tcW w:w="268" w:type="pct"/>
            <w:tcBorders>
              <w:top w:val="dotted" w:sz="4" w:space="0" w:color="auto"/>
              <w:left w:val="nil"/>
            </w:tcBorders>
            <w:shd w:val="clear" w:color="auto" w:fill="F2F2F2" w:themeFill="background1" w:themeFillShade="F2"/>
            <w:vAlign w:val="bottom"/>
          </w:tcPr>
          <w:p w14:paraId="060A4B9F" w14:textId="77777777" w:rsidR="00733711" w:rsidRPr="00AA1A05" w:rsidRDefault="00733711" w:rsidP="00733711">
            <w:pPr>
              <w:jc w:val="both"/>
              <w:rPr>
                <w:b w:val="0"/>
                <w:bCs w:val="0"/>
                <w:caps/>
                <w:sz w:val="22"/>
                <w:szCs w:val="22"/>
                <w:highlight w:val="lightGray"/>
              </w:rPr>
            </w:pPr>
            <w:r w:rsidRPr="00AA1A05">
              <w:rPr>
                <w:caps/>
                <w:sz w:val="22"/>
                <w:szCs w:val="22"/>
                <w:highlight w:val="lightGray"/>
              </w:rPr>
              <w:t>X</w:t>
            </w:r>
          </w:p>
        </w:tc>
        <w:tc>
          <w:tcPr>
            <w:tcW w:w="4732" w:type="pct"/>
            <w:gridSpan w:val="2"/>
            <w:tcBorders>
              <w:top w:val="dotted" w:sz="4" w:space="0" w:color="auto"/>
              <w:right w:val="nil"/>
            </w:tcBorders>
            <w:shd w:val="clear" w:color="auto" w:fill="F2F2F2" w:themeFill="background1" w:themeFillShade="F2"/>
            <w:vAlign w:val="bottom"/>
          </w:tcPr>
          <w:p w14:paraId="5403C32A" w14:textId="77777777" w:rsidR="00733711" w:rsidRPr="00187D8B" w:rsidRDefault="00733711" w:rsidP="00733711">
            <w:pPr>
              <w:tabs>
                <w:tab w:val="right" w:pos="8037"/>
              </w:tabs>
              <w:jc w:val="both"/>
              <w:rPr>
                <w:b w:val="0"/>
                <w:bCs w:val="0"/>
                <w:caps/>
                <w:sz w:val="22"/>
                <w:szCs w:val="22"/>
              </w:rPr>
            </w:pPr>
            <w:r w:rsidRPr="00187D8B">
              <w:rPr>
                <w:caps/>
                <w:sz w:val="22"/>
                <w:szCs w:val="22"/>
              </w:rPr>
              <w:t>BUDGET STEERING COMMITTEE MEETING OF</w:t>
            </w:r>
            <w:r w:rsidRPr="00187D8B">
              <w:rPr>
                <w:caps/>
                <w:sz w:val="22"/>
                <w:szCs w:val="22"/>
              </w:rPr>
              <w:tab/>
              <w:t>(DATE)</w:t>
            </w:r>
          </w:p>
        </w:tc>
      </w:tr>
      <w:tr w:rsidR="00733711" w:rsidRPr="00187D8B" w14:paraId="5B021B13" w14:textId="77777777" w:rsidTr="00B31687">
        <w:tc>
          <w:tcPr>
            <w:tcW w:w="5000" w:type="pct"/>
            <w:gridSpan w:val="3"/>
            <w:tcBorders>
              <w:left w:val="nil"/>
              <w:right w:val="nil"/>
            </w:tcBorders>
            <w:shd w:val="clear" w:color="auto" w:fill="F2F2F2" w:themeFill="background1" w:themeFillShade="F2"/>
          </w:tcPr>
          <w:p w14:paraId="05624641" w14:textId="77777777" w:rsidR="00733711" w:rsidRPr="00941572" w:rsidRDefault="00733711" w:rsidP="00733711">
            <w:pPr>
              <w:tabs>
                <w:tab w:val="right" w:leader="dot" w:pos="8505"/>
              </w:tabs>
              <w:jc w:val="both"/>
              <w:rPr>
                <w:b w:val="0"/>
                <w:bCs w:val="0"/>
                <w:caps/>
                <w:sz w:val="22"/>
                <w:szCs w:val="22"/>
                <w:lang w:val="en-ZA"/>
              </w:rPr>
            </w:pPr>
          </w:p>
          <w:p w14:paraId="262DEA7B" w14:textId="2B0163C9" w:rsidR="00733711" w:rsidRPr="00187D8B" w:rsidRDefault="00733711" w:rsidP="00E45F92">
            <w:pPr>
              <w:tabs>
                <w:tab w:val="right" w:leader="dot" w:pos="5400"/>
              </w:tabs>
              <w:jc w:val="both"/>
              <w:rPr>
                <w:b w:val="0"/>
                <w:bCs w:val="0"/>
                <w:caps/>
                <w:sz w:val="22"/>
                <w:szCs w:val="22"/>
              </w:rPr>
            </w:pPr>
            <w:r w:rsidRPr="00187D8B">
              <w:rPr>
                <w:caps/>
                <w:sz w:val="22"/>
                <w:szCs w:val="22"/>
              </w:rPr>
              <w:t>CLUSTER:</w:t>
            </w:r>
            <w:r w:rsidR="00E45F92">
              <w:rPr>
                <w:caps/>
                <w:sz w:val="22"/>
                <w:szCs w:val="22"/>
              </w:rPr>
              <w:t xml:space="preserve"> </w:t>
            </w:r>
            <w:r w:rsidRPr="00AA1A05">
              <w:rPr>
                <w:caps/>
                <w:sz w:val="22"/>
                <w:szCs w:val="22"/>
                <w:highlight w:val="lightGray"/>
              </w:rPr>
              <w:t>xXXX</w:t>
            </w:r>
          </w:p>
          <w:p w14:paraId="4A89335F" w14:textId="25F12DAF" w:rsidR="00733711" w:rsidRPr="00187D8B" w:rsidRDefault="00733711" w:rsidP="00733711">
            <w:pPr>
              <w:tabs>
                <w:tab w:val="left" w:pos="4993"/>
              </w:tabs>
              <w:jc w:val="both"/>
              <w:rPr>
                <w:b w:val="0"/>
                <w:bCs w:val="0"/>
                <w:caps/>
                <w:sz w:val="22"/>
                <w:szCs w:val="22"/>
              </w:rPr>
            </w:pPr>
            <w:r w:rsidRPr="00187D8B">
              <w:rPr>
                <w:caps/>
                <w:sz w:val="22"/>
                <w:szCs w:val="22"/>
              </w:rPr>
              <w:t xml:space="preserve">DEPARTMENT: </w:t>
            </w:r>
            <w:r w:rsidRPr="00AA1A05">
              <w:rPr>
                <w:caps/>
                <w:sz w:val="22"/>
                <w:szCs w:val="22"/>
                <w:highlight w:val="lightGray"/>
              </w:rPr>
              <w:t>XXXXX</w:t>
            </w:r>
          </w:p>
          <w:p w14:paraId="0C849051" w14:textId="77777777" w:rsidR="00733711" w:rsidRPr="00187D8B" w:rsidRDefault="00733711" w:rsidP="00733711">
            <w:pPr>
              <w:tabs>
                <w:tab w:val="right" w:leader="dot" w:pos="5400"/>
              </w:tabs>
              <w:jc w:val="both"/>
              <w:rPr>
                <w:b w:val="0"/>
                <w:bCs w:val="0"/>
                <w:caps/>
                <w:sz w:val="22"/>
                <w:szCs w:val="22"/>
              </w:rPr>
            </w:pPr>
            <w:r w:rsidRPr="00187D8B">
              <w:rPr>
                <w:caps/>
                <w:sz w:val="22"/>
                <w:szCs w:val="22"/>
              </w:rPr>
              <w:t>AUTHOR</w:t>
            </w:r>
            <w:r>
              <w:rPr>
                <w:caps/>
                <w:sz w:val="22"/>
                <w:szCs w:val="22"/>
              </w:rPr>
              <w:t>(S)</w:t>
            </w:r>
            <w:r w:rsidRPr="00187D8B">
              <w:rPr>
                <w:caps/>
                <w:sz w:val="22"/>
                <w:szCs w:val="22"/>
              </w:rPr>
              <w:t xml:space="preserve">: </w:t>
            </w:r>
            <w:r>
              <w:rPr>
                <w:caps/>
                <w:sz w:val="22"/>
                <w:szCs w:val="22"/>
              </w:rPr>
              <w:t>Xxxx</w:t>
            </w:r>
          </w:p>
          <w:p w14:paraId="54A12DDE" w14:textId="77777777" w:rsidR="00733711" w:rsidRPr="00187D8B" w:rsidRDefault="00733711" w:rsidP="00733711">
            <w:pPr>
              <w:tabs>
                <w:tab w:val="right" w:leader="dot" w:pos="5400"/>
              </w:tabs>
              <w:jc w:val="both"/>
              <w:rPr>
                <w:b w:val="0"/>
                <w:bCs w:val="0"/>
                <w:caps/>
                <w:sz w:val="22"/>
                <w:szCs w:val="22"/>
              </w:rPr>
            </w:pPr>
            <w:r w:rsidRPr="00187D8B">
              <w:rPr>
                <w:caps/>
                <w:sz w:val="22"/>
                <w:szCs w:val="22"/>
              </w:rPr>
              <w:t xml:space="preserve">DATE GENERATED: </w:t>
            </w:r>
            <w:r w:rsidRPr="00AA1A05">
              <w:rPr>
                <w:caps/>
                <w:sz w:val="22"/>
                <w:szCs w:val="22"/>
                <w:highlight w:val="lightGray"/>
              </w:rPr>
              <w:t>XX March 2023</w:t>
            </w:r>
          </w:p>
          <w:p w14:paraId="46699190" w14:textId="77777777" w:rsidR="00733711" w:rsidRPr="00187D8B" w:rsidRDefault="00733711" w:rsidP="00733711">
            <w:pPr>
              <w:tabs>
                <w:tab w:val="right" w:leader="dot" w:pos="5400"/>
              </w:tabs>
              <w:jc w:val="both"/>
              <w:rPr>
                <w:b w:val="0"/>
                <w:bCs w:val="0"/>
                <w:caps/>
                <w:sz w:val="22"/>
                <w:szCs w:val="22"/>
              </w:rPr>
            </w:pPr>
          </w:p>
        </w:tc>
      </w:tr>
      <w:tr w:rsidR="00733711" w:rsidRPr="00187D8B" w14:paraId="6F5A3F9A" w14:textId="77777777" w:rsidTr="00B31687">
        <w:tc>
          <w:tcPr>
            <w:tcW w:w="5000" w:type="pct"/>
            <w:gridSpan w:val="3"/>
            <w:tcBorders>
              <w:left w:val="nil"/>
              <w:bottom w:val="nil"/>
              <w:right w:val="nil"/>
            </w:tcBorders>
            <w:shd w:val="clear" w:color="auto" w:fill="F2F2F2" w:themeFill="background1" w:themeFillShade="F2"/>
          </w:tcPr>
          <w:p w14:paraId="7AD598F7" w14:textId="77777777" w:rsidR="00733711" w:rsidRPr="00187D8B" w:rsidRDefault="00733711" w:rsidP="00733711">
            <w:pPr>
              <w:jc w:val="both"/>
              <w:rPr>
                <w:b w:val="0"/>
                <w:bCs w:val="0"/>
                <w:caps/>
                <w:sz w:val="22"/>
                <w:szCs w:val="22"/>
              </w:rPr>
            </w:pPr>
            <w:r w:rsidRPr="00187D8B">
              <w:rPr>
                <w:caps/>
                <w:sz w:val="22"/>
                <w:szCs w:val="22"/>
              </w:rPr>
              <w:t>AUTHORISED:</w:t>
            </w:r>
          </w:p>
        </w:tc>
      </w:tr>
      <w:tr w:rsidR="00733711" w:rsidRPr="00187D8B" w14:paraId="0F08CCB8" w14:textId="77777777" w:rsidTr="00B31687">
        <w:tc>
          <w:tcPr>
            <w:tcW w:w="2500" w:type="pct"/>
            <w:gridSpan w:val="2"/>
            <w:tcBorders>
              <w:top w:val="nil"/>
              <w:left w:val="nil"/>
              <w:bottom w:val="nil"/>
            </w:tcBorders>
            <w:shd w:val="clear" w:color="auto" w:fill="F2F2F2" w:themeFill="background1" w:themeFillShade="F2"/>
          </w:tcPr>
          <w:p w14:paraId="7446EB28" w14:textId="77777777" w:rsidR="00733711" w:rsidRPr="00187D8B" w:rsidRDefault="00733711" w:rsidP="00733711">
            <w:pPr>
              <w:tabs>
                <w:tab w:val="right" w:leader="underscore" w:pos="4140"/>
              </w:tabs>
              <w:jc w:val="both"/>
              <w:rPr>
                <w:b w:val="0"/>
                <w:bCs w:val="0"/>
                <w:caps/>
                <w:sz w:val="22"/>
                <w:szCs w:val="22"/>
              </w:rPr>
            </w:pPr>
          </w:p>
          <w:p w14:paraId="5FB8533E" w14:textId="77777777" w:rsidR="00733711" w:rsidRPr="00187D8B" w:rsidRDefault="00733711" w:rsidP="00733711">
            <w:pPr>
              <w:tabs>
                <w:tab w:val="right" w:leader="underscore" w:pos="4140"/>
              </w:tabs>
              <w:jc w:val="both"/>
              <w:rPr>
                <w:b w:val="0"/>
                <w:bCs w:val="0"/>
                <w:caps/>
                <w:sz w:val="22"/>
                <w:szCs w:val="22"/>
              </w:rPr>
            </w:pPr>
          </w:p>
          <w:p w14:paraId="3D5E5926" w14:textId="77777777" w:rsidR="00733711" w:rsidRPr="00187D8B" w:rsidRDefault="00733711" w:rsidP="00733711">
            <w:pPr>
              <w:tabs>
                <w:tab w:val="right" w:leader="underscore" w:pos="4140"/>
              </w:tabs>
              <w:jc w:val="both"/>
              <w:rPr>
                <w:b w:val="0"/>
                <w:bCs w:val="0"/>
                <w:caps/>
                <w:sz w:val="22"/>
                <w:szCs w:val="22"/>
              </w:rPr>
            </w:pPr>
          </w:p>
          <w:p w14:paraId="678EE8A9"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ab/>
            </w:r>
          </w:p>
          <w:p w14:paraId="70807DC6"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CFO:</w:t>
            </w:r>
          </w:p>
        </w:tc>
        <w:tc>
          <w:tcPr>
            <w:tcW w:w="2500" w:type="pct"/>
            <w:tcBorders>
              <w:top w:val="nil"/>
              <w:bottom w:val="nil"/>
              <w:right w:val="nil"/>
            </w:tcBorders>
            <w:shd w:val="clear" w:color="auto" w:fill="F2F2F2" w:themeFill="background1" w:themeFillShade="F2"/>
          </w:tcPr>
          <w:p w14:paraId="0C6601BB" w14:textId="77777777" w:rsidR="00733711" w:rsidRPr="00187D8B" w:rsidRDefault="00733711" w:rsidP="00733711">
            <w:pPr>
              <w:tabs>
                <w:tab w:val="right" w:pos="4145"/>
              </w:tabs>
              <w:jc w:val="both"/>
              <w:rPr>
                <w:b w:val="0"/>
                <w:bCs w:val="0"/>
                <w:caps/>
                <w:sz w:val="22"/>
                <w:szCs w:val="22"/>
              </w:rPr>
            </w:pPr>
          </w:p>
          <w:p w14:paraId="405D0C85" w14:textId="77777777" w:rsidR="00733711" w:rsidRPr="00187D8B" w:rsidRDefault="00733711" w:rsidP="00733711">
            <w:pPr>
              <w:tabs>
                <w:tab w:val="right" w:pos="4145"/>
              </w:tabs>
              <w:jc w:val="both"/>
              <w:rPr>
                <w:b w:val="0"/>
                <w:bCs w:val="0"/>
                <w:caps/>
                <w:sz w:val="22"/>
                <w:szCs w:val="22"/>
              </w:rPr>
            </w:pPr>
          </w:p>
          <w:p w14:paraId="4CB61CE3" w14:textId="77777777" w:rsidR="00733711" w:rsidRPr="00187D8B" w:rsidRDefault="00733711" w:rsidP="00733711">
            <w:pPr>
              <w:tabs>
                <w:tab w:val="right" w:leader="underscore" w:pos="4145"/>
              </w:tabs>
              <w:jc w:val="both"/>
              <w:rPr>
                <w:b w:val="0"/>
                <w:bCs w:val="0"/>
                <w:caps/>
                <w:sz w:val="22"/>
                <w:szCs w:val="22"/>
              </w:rPr>
            </w:pPr>
          </w:p>
          <w:p w14:paraId="017F10C0" w14:textId="77777777" w:rsidR="00733711" w:rsidRPr="00187D8B" w:rsidRDefault="00733711" w:rsidP="00733711">
            <w:pPr>
              <w:tabs>
                <w:tab w:val="right" w:leader="underscore" w:pos="4145"/>
              </w:tabs>
              <w:jc w:val="both"/>
              <w:rPr>
                <w:b w:val="0"/>
                <w:bCs w:val="0"/>
                <w:caps/>
                <w:sz w:val="22"/>
                <w:szCs w:val="22"/>
              </w:rPr>
            </w:pPr>
            <w:r w:rsidRPr="00187D8B">
              <w:rPr>
                <w:caps/>
                <w:sz w:val="22"/>
                <w:szCs w:val="22"/>
              </w:rPr>
              <w:tab/>
            </w:r>
          </w:p>
          <w:p w14:paraId="02B258E4" w14:textId="77777777" w:rsidR="00733711" w:rsidRPr="00187D8B" w:rsidRDefault="00733711" w:rsidP="00733711">
            <w:pPr>
              <w:tabs>
                <w:tab w:val="right" w:pos="4145"/>
              </w:tabs>
              <w:jc w:val="both"/>
              <w:rPr>
                <w:b w:val="0"/>
                <w:bCs w:val="0"/>
                <w:caps/>
                <w:sz w:val="22"/>
                <w:szCs w:val="22"/>
              </w:rPr>
            </w:pPr>
            <w:r w:rsidRPr="00187D8B">
              <w:rPr>
                <w:caps/>
                <w:sz w:val="22"/>
                <w:szCs w:val="22"/>
              </w:rPr>
              <w:t>M</w:t>
            </w:r>
            <w:r>
              <w:rPr>
                <w:caps/>
                <w:sz w:val="22"/>
                <w:szCs w:val="22"/>
              </w:rPr>
              <w:t xml:space="preserve">UNICIPAL </w:t>
            </w:r>
            <w:r w:rsidRPr="00187D8B">
              <w:rPr>
                <w:caps/>
                <w:sz w:val="22"/>
                <w:szCs w:val="22"/>
              </w:rPr>
              <w:t>M</w:t>
            </w:r>
            <w:r>
              <w:rPr>
                <w:caps/>
                <w:sz w:val="22"/>
                <w:szCs w:val="22"/>
              </w:rPr>
              <w:t>ANAGER</w:t>
            </w:r>
            <w:r w:rsidRPr="00187D8B">
              <w:rPr>
                <w:caps/>
                <w:sz w:val="22"/>
                <w:szCs w:val="22"/>
              </w:rPr>
              <w:t>:</w:t>
            </w:r>
          </w:p>
        </w:tc>
      </w:tr>
      <w:tr w:rsidR="00733711" w:rsidRPr="00187D8B" w14:paraId="0FCA9C39" w14:textId="77777777" w:rsidTr="00B31687">
        <w:tc>
          <w:tcPr>
            <w:tcW w:w="2500" w:type="pct"/>
            <w:gridSpan w:val="2"/>
            <w:tcBorders>
              <w:top w:val="nil"/>
              <w:left w:val="nil"/>
            </w:tcBorders>
            <w:shd w:val="clear" w:color="auto" w:fill="F2F2F2" w:themeFill="background1" w:themeFillShade="F2"/>
          </w:tcPr>
          <w:p w14:paraId="5FA25C0F" w14:textId="77777777" w:rsidR="00733711" w:rsidRPr="00187D8B" w:rsidRDefault="00733711" w:rsidP="00733711">
            <w:pPr>
              <w:tabs>
                <w:tab w:val="right" w:leader="underscore" w:pos="4140"/>
              </w:tabs>
              <w:jc w:val="both"/>
              <w:rPr>
                <w:b w:val="0"/>
                <w:bCs w:val="0"/>
                <w:caps/>
                <w:sz w:val="22"/>
                <w:szCs w:val="22"/>
              </w:rPr>
            </w:pPr>
          </w:p>
          <w:p w14:paraId="72B29941" w14:textId="77777777" w:rsidR="00733711" w:rsidRPr="00187D8B" w:rsidRDefault="00733711" w:rsidP="00733711">
            <w:pPr>
              <w:tabs>
                <w:tab w:val="right" w:leader="underscore" w:pos="4140"/>
              </w:tabs>
              <w:jc w:val="both"/>
              <w:rPr>
                <w:b w:val="0"/>
                <w:bCs w:val="0"/>
                <w:caps/>
                <w:sz w:val="22"/>
                <w:szCs w:val="22"/>
              </w:rPr>
            </w:pPr>
          </w:p>
          <w:p w14:paraId="48AE470D" w14:textId="77777777" w:rsidR="00733711" w:rsidRPr="00187D8B" w:rsidRDefault="00733711" w:rsidP="00733711">
            <w:pPr>
              <w:tabs>
                <w:tab w:val="right" w:leader="underscore" w:pos="4140"/>
              </w:tabs>
              <w:jc w:val="both"/>
              <w:rPr>
                <w:b w:val="0"/>
                <w:bCs w:val="0"/>
                <w:caps/>
                <w:sz w:val="22"/>
                <w:szCs w:val="22"/>
              </w:rPr>
            </w:pPr>
            <w:r w:rsidRPr="00187D8B">
              <w:rPr>
                <w:caps/>
                <w:sz w:val="22"/>
                <w:szCs w:val="22"/>
              </w:rPr>
              <w:t>DATE:</w:t>
            </w:r>
            <w:r w:rsidRPr="00187D8B">
              <w:rPr>
                <w:caps/>
                <w:sz w:val="22"/>
                <w:szCs w:val="22"/>
              </w:rPr>
              <w:tab/>
            </w:r>
          </w:p>
          <w:p w14:paraId="60E8A20D" w14:textId="77777777" w:rsidR="00733711" w:rsidRPr="00187D8B" w:rsidRDefault="00733711" w:rsidP="00733711">
            <w:pPr>
              <w:tabs>
                <w:tab w:val="right" w:leader="underscore" w:pos="4140"/>
              </w:tabs>
              <w:jc w:val="both"/>
              <w:rPr>
                <w:b w:val="0"/>
                <w:bCs w:val="0"/>
                <w:caps/>
                <w:sz w:val="22"/>
                <w:szCs w:val="22"/>
              </w:rPr>
            </w:pPr>
          </w:p>
          <w:p w14:paraId="579DAEE1" w14:textId="77777777" w:rsidR="00733711" w:rsidRPr="00187D8B" w:rsidRDefault="00733711" w:rsidP="00733711">
            <w:pPr>
              <w:tabs>
                <w:tab w:val="right" w:leader="underscore" w:pos="4140"/>
              </w:tabs>
              <w:jc w:val="both"/>
              <w:rPr>
                <w:b w:val="0"/>
                <w:bCs w:val="0"/>
                <w:caps/>
                <w:sz w:val="22"/>
                <w:szCs w:val="22"/>
              </w:rPr>
            </w:pPr>
          </w:p>
        </w:tc>
        <w:tc>
          <w:tcPr>
            <w:tcW w:w="2500" w:type="pct"/>
            <w:tcBorders>
              <w:top w:val="nil"/>
              <w:right w:val="nil"/>
            </w:tcBorders>
            <w:shd w:val="clear" w:color="auto" w:fill="F2F2F2" w:themeFill="background1" w:themeFillShade="F2"/>
          </w:tcPr>
          <w:p w14:paraId="574AC5A1" w14:textId="77777777" w:rsidR="00733711" w:rsidRPr="00187D8B" w:rsidRDefault="00733711" w:rsidP="00733711">
            <w:pPr>
              <w:tabs>
                <w:tab w:val="right" w:pos="4145"/>
              </w:tabs>
              <w:jc w:val="both"/>
              <w:rPr>
                <w:b w:val="0"/>
                <w:bCs w:val="0"/>
                <w:caps/>
                <w:sz w:val="22"/>
                <w:szCs w:val="22"/>
              </w:rPr>
            </w:pPr>
          </w:p>
          <w:p w14:paraId="6A8C8DCC" w14:textId="77777777" w:rsidR="00733711" w:rsidRPr="00187D8B" w:rsidRDefault="00733711" w:rsidP="00733711">
            <w:pPr>
              <w:tabs>
                <w:tab w:val="right" w:pos="4145"/>
              </w:tabs>
              <w:jc w:val="both"/>
              <w:rPr>
                <w:b w:val="0"/>
                <w:bCs w:val="0"/>
                <w:caps/>
                <w:sz w:val="22"/>
                <w:szCs w:val="22"/>
              </w:rPr>
            </w:pPr>
          </w:p>
          <w:p w14:paraId="2D28C2EC" w14:textId="77777777" w:rsidR="00733711" w:rsidRPr="00187D8B" w:rsidRDefault="00733711" w:rsidP="00733711">
            <w:pPr>
              <w:tabs>
                <w:tab w:val="right" w:leader="underscore" w:pos="4145"/>
              </w:tabs>
              <w:jc w:val="both"/>
              <w:rPr>
                <w:b w:val="0"/>
                <w:bCs w:val="0"/>
                <w:caps/>
                <w:sz w:val="22"/>
                <w:szCs w:val="22"/>
              </w:rPr>
            </w:pPr>
            <w:r w:rsidRPr="00187D8B">
              <w:rPr>
                <w:caps/>
                <w:sz w:val="22"/>
                <w:szCs w:val="22"/>
              </w:rPr>
              <w:t>DATE:</w:t>
            </w:r>
            <w:r w:rsidRPr="00187D8B">
              <w:rPr>
                <w:caps/>
                <w:sz w:val="22"/>
                <w:szCs w:val="22"/>
              </w:rPr>
              <w:tab/>
            </w:r>
          </w:p>
        </w:tc>
      </w:tr>
    </w:tbl>
    <w:p w14:paraId="63046208" w14:textId="71613FAE" w:rsidR="00BC5C27" w:rsidRPr="00D228C5" w:rsidRDefault="0040579C" w:rsidP="00BC5C27">
      <w:pPr>
        <w:pBdr>
          <w:bottom w:val="single" w:sz="12" w:space="1" w:color="auto"/>
        </w:pBdr>
        <w:jc w:val="both"/>
        <w:rPr>
          <w:sz w:val="28"/>
          <w:szCs w:val="28"/>
        </w:rPr>
      </w:pPr>
      <w:r w:rsidRPr="00D228C5">
        <w:rPr>
          <w:sz w:val="24"/>
          <w:szCs w:val="24"/>
        </w:rPr>
        <w:t>MUNICIPAL DEBT RELIEF APPLICATION</w:t>
      </w:r>
      <w:r w:rsidR="00C61297" w:rsidRPr="00D228C5">
        <w:rPr>
          <w:sz w:val="24"/>
          <w:szCs w:val="24"/>
        </w:rPr>
        <w:t xml:space="preserve"> </w:t>
      </w:r>
      <w:r w:rsidRPr="00D228C5">
        <w:rPr>
          <w:sz w:val="24"/>
          <w:szCs w:val="24"/>
        </w:rPr>
        <w:t>OF</w:t>
      </w:r>
      <w:r w:rsidR="00ED02B5" w:rsidRPr="00D228C5">
        <w:rPr>
          <w:sz w:val="24"/>
          <w:szCs w:val="24"/>
        </w:rPr>
        <w:t xml:space="preserve"> </w:t>
      </w:r>
      <w:r w:rsidRPr="00D228C5">
        <w:rPr>
          <w:sz w:val="24"/>
          <w:szCs w:val="24"/>
          <w:highlight w:val="lightGray"/>
        </w:rPr>
        <w:t>XX</w:t>
      </w:r>
      <w:r w:rsidRPr="00D228C5">
        <w:rPr>
          <w:sz w:val="24"/>
          <w:szCs w:val="24"/>
        </w:rPr>
        <w:t xml:space="preserve"> </w:t>
      </w:r>
      <w:r w:rsidRPr="00103DE8">
        <w:rPr>
          <w:color w:val="0070C0"/>
          <w:sz w:val="22"/>
          <w:szCs w:val="22"/>
        </w:rPr>
        <w:t>[</w:t>
      </w:r>
      <w:r w:rsidRPr="00103DE8">
        <w:rPr>
          <w:color w:val="0070C0"/>
          <w:sz w:val="16"/>
          <w:szCs w:val="16"/>
        </w:rPr>
        <w:t>INSERT DEMARCATION CODE AND NAME</w:t>
      </w:r>
      <w:r w:rsidRPr="00103DE8">
        <w:rPr>
          <w:color w:val="0070C0"/>
          <w:sz w:val="22"/>
          <w:szCs w:val="22"/>
        </w:rPr>
        <w:t>]</w:t>
      </w:r>
      <w:r w:rsidRPr="00607B42">
        <w:rPr>
          <w:color w:val="0070C0"/>
          <w:sz w:val="22"/>
          <w:szCs w:val="22"/>
        </w:rPr>
        <w:t xml:space="preserve"> </w:t>
      </w:r>
      <w:proofErr w:type="gramStart"/>
      <w:r w:rsidR="00ED02B5" w:rsidRPr="00D228C5">
        <w:rPr>
          <w:sz w:val="24"/>
          <w:szCs w:val="24"/>
        </w:rPr>
        <w:t>MUNICIPALITY</w:t>
      </w:r>
      <w:proofErr w:type="gramEnd"/>
    </w:p>
    <w:p w14:paraId="3A31B1C3" w14:textId="1171B421" w:rsidR="00FF34ED" w:rsidRPr="00B471E0" w:rsidRDefault="00FF34ED" w:rsidP="00FF34ED">
      <w:pPr>
        <w:jc w:val="right"/>
        <w:rPr>
          <w:b w:val="0"/>
          <w:bCs w:val="0"/>
          <w:lang w:val="en-US" w:eastAsia="en-US"/>
        </w:rPr>
      </w:pPr>
      <w:r w:rsidRPr="00B471E0">
        <w:t>(</w:t>
      </w:r>
      <w:r w:rsidR="0040579C" w:rsidRPr="0040579C">
        <w:rPr>
          <w:highlight w:val="lightGray"/>
        </w:rPr>
        <w:t>x/x/</w:t>
      </w:r>
      <w:r w:rsidR="0040579C" w:rsidRPr="00103DE8">
        <w:t>2023 [</w:t>
      </w:r>
      <w:r w:rsidR="0040579C" w:rsidRPr="00103DE8">
        <w:rPr>
          <w:color w:val="0070C0"/>
        </w:rPr>
        <w:t xml:space="preserve">insert </w:t>
      </w:r>
      <w:r w:rsidR="00103DE8">
        <w:rPr>
          <w:color w:val="0070C0"/>
        </w:rPr>
        <w:t xml:space="preserve">the municipality’s </w:t>
      </w:r>
      <w:r w:rsidR="0040579C" w:rsidRPr="00103DE8">
        <w:rPr>
          <w:color w:val="0070C0"/>
        </w:rPr>
        <w:t>reference number</w:t>
      </w:r>
      <w:r w:rsidR="0040579C" w:rsidRPr="00103DE8">
        <w:t>]</w:t>
      </w:r>
      <w:r w:rsidRPr="00103DE8">
        <w:t>)</w:t>
      </w:r>
    </w:p>
    <w:p w14:paraId="1F7D4C0D" w14:textId="77777777" w:rsidR="00FF34ED" w:rsidRPr="00B471E0" w:rsidRDefault="00FF34ED" w:rsidP="00BC5C27">
      <w:pPr>
        <w:jc w:val="right"/>
        <w:rPr>
          <w:b w:val="0"/>
          <w:bCs w:val="0"/>
        </w:rPr>
      </w:pPr>
    </w:p>
    <w:p w14:paraId="04E769CC" w14:textId="1A680C54" w:rsidR="00B3192B" w:rsidRDefault="00B3192B" w:rsidP="00CF15F8">
      <w:pPr>
        <w:rPr>
          <w:sz w:val="22"/>
          <w:szCs w:val="22"/>
        </w:rPr>
      </w:pPr>
      <w:r w:rsidRPr="00B3192B">
        <w:rPr>
          <w:sz w:val="22"/>
          <w:szCs w:val="22"/>
        </w:rPr>
        <w:t>ITEM</w:t>
      </w:r>
    </w:p>
    <w:p w14:paraId="24ADBAAC" w14:textId="043FFBEA" w:rsidR="00B3192B" w:rsidRPr="00B3192B" w:rsidRDefault="00B3192B" w:rsidP="00CF15F8">
      <w:pPr>
        <w:rPr>
          <w:sz w:val="22"/>
          <w:szCs w:val="22"/>
        </w:rPr>
      </w:pPr>
      <w:r>
        <w:rPr>
          <w:sz w:val="22"/>
          <w:szCs w:val="22"/>
        </w:rPr>
        <w:t>MUNICIPAL DEBT RELIEF APPLICATION</w:t>
      </w:r>
    </w:p>
    <w:p w14:paraId="36C626B0" w14:textId="6AC6FC16" w:rsidR="00B3192B" w:rsidRDefault="00B3192B" w:rsidP="00CF15F8">
      <w:pPr>
        <w:rPr>
          <w:u w:val="single"/>
        </w:rPr>
      </w:pPr>
    </w:p>
    <w:p w14:paraId="6EC1C323" w14:textId="77777777" w:rsidR="00B3192B" w:rsidRDefault="00B3192B" w:rsidP="00CF15F8">
      <w:pPr>
        <w:rPr>
          <w:u w:val="single"/>
        </w:rPr>
      </w:pPr>
    </w:p>
    <w:p w14:paraId="24DB49C5" w14:textId="1AD1FD19" w:rsidR="00CF15F8" w:rsidRPr="00D228C5" w:rsidRDefault="00CF15F8" w:rsidP="00D228C5">
      <w:pPr>
        <w:spacing w:after="120"/>
        <w:jc w:val="both"/>
        <w:rPr>
          <w:sz w:val="22"/>
          <w:szCs w:val="22"/>
        </w:rPr>
      </w:pPr>
      <w:r w:rsidRPr="00D228C5">
        <w:rPr>
          <w:sz w:val="22"/>
          <w:szCs w:val="22"/>
        </w:rPr>
        <w:t>PURPOSE</w:t>
      </w:r>
    </w:p>
    <w:p w14:paraId="0AAFF4E1" w14:textId="209E9A52" w:rsidR="00F3663F" w:rsidRPr="00607B42" w:rsidRDefault="00F3663F" w:rsidP="00D228C5">
      <w:pPr>
        <w:spacing w:after="120" w:line="360" w:lineRule="auto"/>
        <w:jc w:val="both"/>
        <w:rPr>
          <w:b w:val="0"/>
          <w:sz w:val="22"/>
          <w:szCs w:val="22"/>
        </w:rPr>
      </w:pPr>
      <w:r w:rsidRPr="00607B42">
        <w:rPr>
          <w:b w:val="0"/>
          <w:sz w:val="22"/>
          <w:szCs w:val="22"/>
        </w:rPr>
        <w:t>T</w:t>
      </w:r>
      <w:r w:rsidR="00105553" w:rsidRPr="00607B42">
        <w:rPr>
          <w:b w:val="0"/>
          <w:sz w:val="22"/>
          <w:szCs w:val="22"/>
        </w:rPr>
        <w:t>o</w:t>
      </w:r>
      <w:r w:rsidRPr="00607B42">
        <w:rPr>
          <w:b w:val="0"/>
          <w:sz w:val="22"/>
          <w:szCs w:val="22"/>
        </w:rPr>
        <w:t xml:space="preserve"> </w:t>
      </w:r>
      <w:r w:rsidR="00105553" w:rsidRPr="00607B42">
        <w:rPr>
          <w:b w:val="0"/>
          <w:sz w:val="22"/>
          <w:szCs w:val="22"/>
        </w:rPr>
        <w:t xml:space="preserve">motivate and </w:t>
      </w:r>
      <w:r w:rsidR="00740CB5" w:rsidRPr="00607B42">
        <w:rPr>
          <w:b w:val="0"/>
          <w:sz w:val="22"/>
          <w:szCs w:val="22"/>
        </w:rPr>
        <w:t xml:space="preserve">obtain </w:t>
      </w:r>
      <w:r w:rsidR="00A4386A" w:rsidRPr="00607B42">
        <w:rPr>
          <w:b w:val="0"/>
          <w:sz w:val="22"/>
          <w:szCs w:val="22"/>
        </w:rPr>
        <w:t xml:space="preserve">the </w:t>
      </w:r>
      <w:r w:rsidR="00740CB5" w:rsidRPr="00607B42">
        <w:rPr>
          <w:b w:val="0"/>
          <w:sz w:val="22"/>
          <w:szCs w:val="22"/>
        </w:rPr>
        <w:t xml:space="preserve">approval </w:t>
      </w:r>
      <w:r w:rsidR="00A4386A" w:rsidRPr="00607B42">
        <w:rPr>
          <w:b w:val="0"/>
          <w:sz w:val="22"/>
          <w:szCs w:val="22"/>
        </w:rPr>
        <w:t>of</w:t>
      </w:r>
      <w:r w:rsidR="00105553" w:rsidRPr="00607B42">
        <w:rPr>
          <w:b w:val="0"/>
          <w:sz w:val="22"/>
          <w:szCs w:val="22"/>
        </w:rPr>
        <w:t xml:space="preserve"> Council </w:t>
      </w:r>
      <w:r w:rsidR="00A4386A" w:rsidRPr="00607B42">
        <w:rPr>
          <w:b w:val="0"/>
          <w:sz w:val="22"/>
          <w:szCs w:val="22"/>
        </w:rPr>
        <w:t xml:space="preserve">for </w:t>
      </w:r>
      <w:r w:rsidR="00A4386A" w:rsidRPr="00607B42">
        <w:rPr>
          <w:b w:val="0"/>
          <w:sz w:val="24"/>
          <w:szCs w:val="24"/>
          <w:highlight w:val="lightGray"/>
        </w:rPr>
        <w:t>XX</w:t>
      </w:r>
      <w:r w:rsidR="00A4386A" w:rsidRPr="00607B42">
        <w:rPr>
          <w:b w:val="0"/>
          <w:sz w:val="22"/>
          <w:szCs w:val="22"/>
        </w:rPr>
        <w:t xml:space="preserve"> </w:t>
      </w:r>
      <w:r w:rsidR="00A4386A" w:rsidRPr="00103DE8">
        <w:rPr>
          <w:color w:val="0070C0"/>
          <w:sz w:val="18"/>
          <w:szCs w:val="18"/>
        </w:rPr>
        <w:t>[</w:t>
      </w:r>
      <w:r w:rsidR="00A4386A" w:rsidRPr="00103DE8">
        <w:rPr>
          <w:color w:val="0070C0"/>
          <w:sz w:val="16"/>
          <w:szCs w:val="16"/>
        </w:rPr>
        <w:t>INSERT DEMARCATION CODE AND NAME</w:t>
      </w:r>
      <w:r w:rsidR="00A4386A" w:rsidRPr="00103DE8">
        <w:rPr>
          <w:color w:val="0070C0"/>
          <w:sz w:val="18"/>
          <w:szCs w:val="18"/>
        </w:rPr>
        <w:t>]</w:t>
      </w:r>
      <w:r w:rsidR="00A4386A" w:rsidRPr="00607B42">
        <w:rPr>
          <w:b w:val="0"/>
          <w:sz w:val="18"/>
          <w:szCs w:val="18"/>
        </w:rPr>
        <w:t xml:space="preserve"> </w:t>
      </w:r>
      <w:r w:rsidR="00A4386A" w:rsidRPr="00607B42">
        <w:rPr>
          <w:b w:val="0"/>
          <w:sz w:val="22"/>
          <w:szCs w:val="22"/>
        </w:rPr>
        <w:t xml:space="preserve">LOCAL MUNICIPALITY to </w:t>
      </w:r>
      <w:r w:rsidR="00105553" w:rsidRPr="00607B42">
        <w:rPr>
          <w:b w:val="0"/>
          <w:sz w:val="22"/>
          <w:szCs w:val="22"/>
        </w:rPr>
        <w:t xml:space="preserve">apply to the National Treasury for Municipal Debt Relief </w:t>
      </w:r>
      <w:r w:rsidRPr="00607B42">
        <w:rPr>
          <w:b w:val="0"/>
          <w:sz w:val="22"/>
          <w:szCs w:val="22"/>
        </w:rPr>
        <w:t xml:space="preserve">in terms of </w:t>
      </w:r>
      <w:r w:rsidR="00105553" w:rsidRPr="00607B42">
        <w:rPr>
          <w:b w:val="0"/>
          <w:sz w:val="22"/>
          <w:szCs w:val="22"/>
        </w:rPr>
        <w:t xml:space="preserve">MFMA Circular no. </w:t>
      </w:r>
      <w:r w:rsidR="00A4386A" w:rsidRPr="00607B42">
        <w:rPr>
          <w:b w:val="0"/>
          <w:sz w:val="22"/>
          <w:szCs w:val="22"/>
        </w:rPr>
        <w:t xml:space="preserve">124 issued on </w:t>
      </w:r>
      <w:r w:rsidR="00103DE8" w:rsidRPr="00103DE8">
        <w:rPr>
          <w:b w:val="0"/>
          <w:sz w:val="22"/>
          <w:szCs w:val="22"/>
          <w:highlight w:val="lightGray"/>
        </w:rPr>
        <w:t>xx March</w:t>
      </w:r>
      <w:r w:rsidR="00A4386A" w:rsidRPr="00607B42">
        <w:rPr>
          <w:b w:val="0"/>
          <w:sz w:val="22"/>
          <w:szCs w:val="22"/>
        </w:rPr>
        <w:t xml:space="preserve"> 2023</w:t>
      </w:r>
      <w:r w:rsidRPr="00607B42">
        <w:rPr>
          <w:b w:val="0"/>
          <w:sz w:val="22"/>
          <w:szCs w:val="22"/>
        </w:rPr>
        <w:t>.</w:t>
      </w:r>
    </w:p>
    <w:p w14:paraId="785C9D73" w14:textId="27C759E2" w:rsidR="00D228C5" w:rsidRDefault="00D228C5">
      <w:pPr>
        <w:rPr>
          <w:u w:val="single"/>
        </w:rPr>
      </w:pPr>
      <w:r>
        <w:rPr>
          <w:u w:val="single"/>
        </w:rPr>
        <w:br w:type="page"/>
      </w:r>
    </w:p>
    <w:p w14:paraId="344CD79B" w14:textId="5EC04ED3" w:rsidR="00F550A7" w:rsidRPr="00607B42" w:rsidRDefault="002F7EEE" w:rsidP="00D228C5">
      <w:pPr>
        <w:spacing w:after="120"/>
        <w:jc w:val="both"/>
        <w:rPr>
          <w:sz w:val="22"/>
          <w:szCs w:val="22"/>
        </w:rPr>
      </w:pPr>
      <w:r w:rsidRPr="00607B42">
        <w:rPr>
          <w:sz w:val="22"/>
          <w:szCs w:val="22"/>
        </w:rPr>
        <w:lastRenderedPageBreak/>
        <w:t>BACKGROUND</w:t>
      </w:r>
      <w:r w:rsidR="00992BC0" w:rsidRPr="00607B42">
        <w:rPr>
          <w:sz w:val="22"/>
          <w:szCs w:val="22"/>
        </w:rPr>
        <w:t xml:space="preserve"> AND MOTIVATION</w:t>
      </w:r>
    </w:p>
    <w:p w14:paraId="68358761" w14:textId="7EBE52BE" w:rsidR="00103DE8" w:rsidRDefault="002A4545" w:rsidP="00D228C5">
      <w:pPr>
        <w:pStyle w:val="ListParagraph"/>
        <w:numPr>
          <w:ilvl w:val="0"/>
          <w:numId w:val="3"/>
        </w:numPr>
        <w:spacing w:after="120" w:line="360" w:lineRule="auto"/>
        <w:ind w:left="720" w:hanging="720"/>
        <w:contextualSpacing w:val="0"/>
        <w:jc w:val="both"/>
        <w:rPr>
          <w:rFonts w:ascii="Arial" w:hAnsi="Arial" w:cs="Arial"/>
        </w:rPr>
      </w:pPr>
      <w:r w:rsidRPr="00607B42">
        <w:rPr>
          <w:rFonts w:ascii="Arial" w:hAnsi="Arial" w:cs="Arial"/>
        </w:rPr>
        <w:t xml:space="preserve">The </w:t>
      </w:r>
      <w:r w:rsidR="00992BC0" w:rsidRPr="00607B42">
        <w:rPr>
          <w:rFonts w:ascii="Arial" w:hAnsi="Arial" w:cs="Arial"/>
        </w:rPr>
        <w:t xml:space="preserve">Minister of Finance, in </w:t>
      </w:r>
      <w:r w:rsidR="00BA6BAD">
        <w:rPr>
          <w:rFonts w:ascii="Arial" w:hAnsi="Arial" w:cs="Arial"/>
        </w:rPr>
        <w:t>the</w:t>
      </w:r>
      <w:r w:rsidR="00992BC0" w:rsidRPr="00607B42">
        <w:rPr>
          <w:rFonts w:ascii="Arial" w:hAnsi="Arial" w:cs="Arial"/>
        </w:rPr>
        <w:t xml:space="preserve"> 2023 Budget Speech announced conditional debt relief for all municipalities that owes Eskom on 31 March 2023 </w:t>
      </w:r>
      <w:r w:rsidR="00992BC0" w:rsidRPr="00607B42">
        <w:rPr>
          <w:rFonts w:ascii="Arial" w:hAnsi="Arial" w:cs="Arial"/>
          <w:i/>
          <w:iCs/>
        </w:rPr>
        <w:t>(including interest and penalties</w:t>
      </w:r>
      <w:r w:rsidR="00992BC0" w:rsidRPr="00607B42">
        <w:rPr>
          <w:rFonts w:ascii="Arial" w:hAnsi="Arial" w:cs="Arial"/>
        </w:rPr>
        <w:t xml:space="preserve">). </w:t>
      </w:r>
      <w:r w:rsidR="00CC72A0">
        <w:rPr>
          <w:rFonts w:ascii="Arial" w:hAnsi="Arial" w:cs="Arial"/>
        </w:rPr>
        <w:t xml:space="preserve"> </w:t>
      </w:r>
      <w:r w:rsidR="00992BC0" w:rsidRPr="00607B42">
        <w:rPr>
          <w:rFonts w:ascii="Arial" w:hAnsi="Arial" w:cs="Arial"/>
        </w:rPr>
        <w:t xml:space="preserve">The Municipal Debt Relief does not apply to any municipality’s March 2023 current Eskom account. </w:t>
      </w:r>
      <w:r w:rsidR="00CC72A0">
        <w:rPr>
          <w:rFonts w:ascii="Arial" w:hAnsi="Arial" w:cs="Arial"/>
        </w:rPr>
        <w:t xml:space="preserve"> </w:t>
      </w:r>
      <w:r w:rsidR="00992BC0" w:rsidRPr="00607B42">
        <w:rPr>
          <w:rFonts w:ascii="Arial" w:hAnsi="Arial" w:cs="Arial"/>
        </w:rPr>
        <w:t xml:space="preserve">Any municipality that owes Eskom arrears, interest or penalties on 31 March 2023 qualify for this relief subject to Council’s successful written application to the National </w:t>
      </w:r>
      <w:r w:rsidR="00992BC0" w:rsidRPr="00D228C5">
        <w:rPr>
          <w:rFonts w:ascii="Arial" w:hAnsi="Arial" w:cs="Arial"/>
        </w:rPr>
        <w:t>Treasury.</w:t>
      </w:r>
      <w:r w:rsidR="00AB04C9" w:rsidRPr="00D228C5">
        <w:rPr>
          <w:rFonts w:ascii="Arial" w:hAnsi="Arial" w:cs="Arial"/>
        </w:rPr>
        <w:t xml:space="preserve"> </w:t>
      </w:r>
      <w:r w:rsidR="00CC72A0" w:rsidRPr="00D228C5">
        <w:rPr>
          <w:rFonts w:ascii="Arial" w:hAnsi="Arial" w:cs="Arial"/>
        </w:rPr>
        <w:t xml:space="preserve"> </w:t>
      </w:r>
      <w:r w:rsidR="00AB04C9" w:rsidRPr="00D228C5">
        <w:rPr>
          <w:rFonts w:ascii="Arial" w:hAnsi="Arial" w:cs="Arial"/>
        </w:rPr>
        <w:t xml:space="preserve">The National Treasury issued </w:t>
      </w:r>
      <w:r w:rsidR="00386715" w:rsidRPr="00D228C5">
        <w:rPr>
          <w:rFonts w:ascii="Arial" w:hAnsi="Arial" w:cs="Arial"/>
        </w:rPr>
        <w:t xml:space="preserve">the conditions for Municipal Debt Relief and the application process in </w:t>
      </w:r>
      <w:r w:rsidR="00AB04C9" w:rsidRPr="00D228C5">
        <w:rPr>
          <w:rFonts w:ascii="Arial" w:hAnsi="Arial" w:cs="Arial"/>
        </w:rPr>
        <w:t xml:space="preserve">MFMA Circular </w:t>
      </w:r>
      <w:r w:rsidR="00386715" w:rsidRPr="00D228C5">
        <w:rPr>
          <w:rFonts w:ascii="Arial" w:hAnsi="Arial" w:cs="Arial"/>
        </w:rPr>
        <w:t xml:space="preserve">No. </w:t>
      </w:r>
      <w:r w:rsidR="00AB04C9" w:rsidRPr="00D228C5">
        <w:rPr>
          <w:rFonts w:ascii="Arial" w:hAnsi="Arial" w:cs="Arial"/>
        </w:rPr>
        <w:t>124</w:t>
      </w:r>
      <w:r w:rsidR="00386715" w:rsidRPr="00D228C5">
        <w:rPr>
          <w:rFonts w:ascii="Arial" w:hAnsi="Arial" w:cs="Arial"/>
        </w:rPr>
        <w:t xml:space="preserve">. </w:t>
      </w:r>
      <w:r w:rsidR="00CC72A0" w:rsidRPr="00D228C5">
        <w:rPr>
          <w:rFonts w:ascii="Arial" w:hAnsi="Arial" w:cs="Arial"/>
        </w:rPr>
        <w:t xml:space="preserve"> </w:t>
      </w:r>
      <w:r w:rsidR="00386715" w:rsidRPr="00D228C5">
        <w:rPr>
          <w:rFonts w:ascii="Arial" w:hAnsi="Arial" w:cs="Arial"/>
        </w:rPr>
        <w:t xml:space="preserve">The Circular is included in </w:t>
      </w:r>
      <w:r w:rsidR="00386715" w:rsidRPr="00D228C5">
        <w:rPr>
          <w:rFonts w:ascii="Arial" w:hAnsi="Arial" w:cs="Arial"/>
          <w:b/>
          <w:bCs/>
        </w:rPr>
        <w:t>A</w:t>
      </w:r>
      <w:r w:rsidR="00F02ADD" w:rsidRPr="00D228C5">
        <w:rPr>
          <w:rFonts w:ascii="Arial" w:hAnsi="Arial" w:cs="Arial"/>
          <w:b/>
          <w:bCs/>
        </w:rPr>
        <w:t>ttachment</w:t>
      </w:r>
      <w:r w:rsidR="00386715" w:rsidRPr="00D228C5">
        <w:rPr>
          <w:rFonts w:ascii="Arial" w:hAnsi="Arial" w:cs="Arial"/>
          <w:b/>
          <w:bCs/>
        </w:rPr>
        <w:t xml:space="preserve"> 1</w:t>
      </w:r>
      <w:r w:rsidR="00386715" w:rsidRPr="00D228C5">
        <w:rPr>
          <w:rFonts w:ascii="Arial" w:hAnsi="Arial" w:cs="Arial"/>
        </w:rPr>
        <w:t xml:space="preserve"> to</w:t>
      </w:r>
      <w:r w:rsidR="00386715" w:rsidRPr="00607B42">
        <w:rPr>
          <w:rFonts w:ascii="Arial" w:hAnsi="Arial" w:cs="Arial"/>
        </w:rPr>
        <w:t xml:space="preserve"> this resolution for Council’s information and noting.</w:t>
      </w:r>
      <w:r w:rsidR="00DC2537" w:rsidRPr="00607B42">
        <w:rPr>
          <w:rFonts w:ascii="Arial" w:hAnsi="Arial" w:cs="Arial"/>
        </w:rPr>
        <w:t xml:space="preserve"> </w:t>
      </w:r>
      <w:r w:rsidR="00CC72A0">
        <w:rPr>
          <w:rFonts w:ascii="Arial" w:hAnsi="Arial" w:cs="Arial"/>
        </w:rPr>
        <w:t xml:space="preserve"> </w:t>
      </w:r>
      <w:r w:rsidR="00103DE8" w:rsidRPr="00103DE8">
        <w:rPr>
          <w:rFonts w:ascii="Arial" w:hAnsi="Arial" w:cs="Arial"/>
        </w:rPr>
        <w:t xml:space="preserve">There are several conditions, all essentially aimed to restore a set of </w:t>
      </w:r>
      <w:r w:rsidR="00103DE8" w:rsidRPr="00103DE8">
        <w:rPr>
          <w:rFonts w:ascii="Arial" w:hAnsi="Arial" w:cs="Arial"/>
          <w:i/>
          <w:iCs/>
        </w:rPr>
        <w:t>basic minimum financial management best practices</w:t>
      </w:r>
      <w:r w:rsidR="00103DE8" w:rsidRPr="00103DE8">
        <w:rPr>
          <w:rFonts w:ascii="Arial" w:hAnsi="Arial" w:cs="Arial"/>
        </w:rPr>
        <w:t xml:space="preserve"> in </w:t>
      </w:r>
      <w:r w:rsidR="00103DE8">
        <w:rPr>
          <w:rFonts w:ascii="Arial" w:hAnsi="Arial" w:cs="Arial"/>
        </w:rPr>
        <w:t xml:space="preserve">any </w:t>
      </w:r>
      <w:r w:rsidR="00103DE8" w:rsidRPr="00103DE8">
        <w:rPr>
          <w:rFonts w:ascii="Arial" w:hAnsi="Arial" w:cs="Arial"/>
        </w:rPr>
        <w:t>municipalit</w:t>
      </w:r>
      <w:r w:rsidR="00103DE8">
        <w:rPr>
          <w:rFonts w:ascii="Arial" w:hAnsi="Arial" w:cs="Arial"/>
        </w:rPr>
        <w:t>y</w:t>
      </w:r>
      <w:r w:rsidR="00103DE8" w:rsidRPr="00103DE8">
        <w:rPr>
          <w:rFonts w:ascii="Arial" w:hAnsi="Arial" w:cs="Arial"/>
        </w:rPr>
        <w:t xml:space="preserve"> owing Eskom and change the municipal culture of not paying bulk suppliers and a municipal and Eskom culture to not collect revenue.</w:t>
      </w:r>
    </w:p>
    <w:p w14:paraId="151F35DD" w14:textId="77777777" w:rsidR="00103DE8" w:rsidRDefault="00103DE8" w:rsidP="00D228C5">
      <w:pPr>
        <w:pStyle w:val="ListParagraph"/>
        <w:numPr>
          <w:ilvl w:val="0"/>
          <w:numId w:val="3"/>
        </w:numPr>
        <w:spacing w:after="120" w:line="360" w:lineRule="auto"/>
        <w:ind w:left="720" w:hanging="720"/>
        <w:contextualSpacing w:val="0"/>
        <w:jc w:val="both"/>
        <w:rPr>
          <w:rFonts w:ascii="Arial" w:hAnsi="Arial" w:cs="Arial"/>
        </w:rPr>
      </w:pPr>
      <w:r w:rsidRPr="00103DE8">
        <w:rPr>
          <w:rFonts w:ascii="Arial" w:hAnsi="Arial" w:cs="Arial"/>
        </w:rPr>
        <w:t xml:space="preserve">A critical component of the conditions therefore relates to achieving a funded budget.  This encompasses cost-reflective tariffs, ensuring a complete revenue base, aligning spending patterns to collection </w:t>
      </w:r>
      <w:proofErr w:type="gramStart"/>
      <w:r w:rsidRPr="00103DE8">
        <w:rPr>
          <w:rFonts w:ascii="Arial" w:hAnsi="Arial" w:cs="Arial"/>
        </w:rPr>
        <w:t>levels</w:t>
      </w:r>
      <w:proofErr w:type="gramEnd"/>
      <w:r w:rsidRPr="00103DE8">
        <w:rPr>
          <w:rFonts w:ascii="Arial" w:hAnsi="Arial" w:cs="Arial"/>
        </w:rPr>
        <w:t xml:space="preserve"> and </w:t>
      </w:r>
      <w:proofErr w:type="spellStart"/>
      <w:r w:rsidRPr="00103DE8">
        <w:rPr>
          <w:rFonts w:ascii="Arial" w:hAnsi="Arial" w:cs="Arial"/>
        </w:rPr>
        <w:t>optimising</w:t>
      </w:r>
      <w:proofErr w:type="spellEnd"/>
      <w:r w:rsidRPr="00103DE8">
        <w:rPr>
          <w:rFonts w:ascii="Arial" w:hAnsi="Arial" w:cs="Arial"/>
        </w:rPr>
        <w:t xml:space="preserve"> and enforcing collection by using both electricity and water as collection tools.  A municipality that is unable to pay its creditors must be prudent when spending and borrowing until financial health is restored, the conditions enforce this prudence.  Municipal finances should focus on delivery of the core mandate of basic services.  The conditions necessitate the ring-fencing/ </w:t>
      </w:r>
      <w:proofErr w:type="spellStart"/>
      <w:r w:rsidRPr="00103DE8">
        <w:rPr>
          <w:rFonts w:ascii="Arial" w:hAnsi="Arial" w:cs="Arial"/>
        </w:rPr>
        <w:t>prioritisation</w:t>
      </w:r>
      <w:proofErr w:type="spellEnd"/>
      <w:r w:rsidRPr="00103DE8">
        <w:rPr>
          <w:rFonts w:ascii="Arial" w:hAnsi="Arial" w:cs="Arial"/>
        </w:rPr>
        <w:t xml:space="preserve"> of finances for this purpose.</w:t>
      </w:r>
    </w:p>
    <w:p w14:paraId="153A2C62" w14:textId="204EB60F" w:rsidR="00103DE8" w:rsidRPr="00103DE8" w:rsidRDefault="00103DE8" w:rsidP="00D228C5">
      <w:pPr>
        <w:pStyle w:val="ListParagraph"/>
        <w:numPr>
          <w:ilvl w:val="0"/>
          <w:numId w:val="3"/>
        </w:numPr>
        <w:spacing w:after="120" w:line="360" w:lineRule="auto"/>
        <w:ind w:left="720" w:hanging="720"/>
        <w:contextualSpacing w:val="0"/>
        <w:jc w:val="both"/>
        <w:rPr>
          <w:rFonts w:ascii="Arial" w:hAnsi="Arial" w:cs="Arial"/>
        </w:rPr>
      </w:pPr>
      <w:r w:rsidRPr="00103DE8">
        <w:rPr>
          <w:rFonts w:ascii="Arial" w:hAnsi="Arial" w:cs="Arial"/>
        </w:rPr>
        <w:t xml:space="preserve">If the municipality fails to </w:t>
      </w:r>
      <w:r w:rsidR="00304021">
        <w:rPr>
          <w:rFonts w:ascii="Arial" w:hAnsi="Arial" w:cs="Arial"/>
        </w:rPr>
        <w:t>meet any of the conditions</w:t>
      </w:r>
      <w:r w:rsidRPr="00103DE8">
        <w:rPr>
          <w:rFonts w:ascii="Arial" w:hAnsi="Arial" w:cs="Arial"/>
        </w:rPr>
        <w:t xml:space="preserve"> during the </w:t>
      </w:r>
      <w:r w:rsidR="00304021">
        <w:rPr>
          <w:rFonts w:ascii="Arial" w:hAnsi="Arial" w:cs="Arial"/>
        </w:rPr>
        <w:t>period</w:t>
      </w:r>
      <w:r w:rsidRPr="00103DE8">
        <w:rPr>
          <w:rFonts w:ascii="Arial" w:hAnsi="Arial" w:cs="Arial"/>
        </w:rPr>
        <w:t xml:space="preserve"> of the Municipal Debt Relief</w:t>
      </w:r>
      <w:r w:rsidRPr="00D228C5">
        <w:rPr>
          <w:rFonts w:ascii="Arial" w:hAnsi="Arial" w:cs="Arial"/>
        </w:rPr>
        <w:t>:</w:t>
      </w:r>
    </w:p>
    <w:p w14:paraId="73C55E40" w14:textId="045EB631"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The benefits of the Relief to th</w:t>
      </w:r>
      <w:r w:rsidR="00304021" w:rsidRPr="00D228C5">
        <w:rPr>
          <w:rFonts w:ascii="Arial" w:hAnsi="Arial" w:cs="Arial"/>
        </w:rPr>
        <w:t>e</w:t>
      </w:r>
      <w:r w:rsidRPr="00D228C5">
        <w:rPr>
          <w:rFonts w:ascii="Arial" w:hAnsi="Arial" w:cs="Arial"/>
        </w:rPr>
        <w:t xml:space="preserve"> municipality will immediately </w:t>
      </w:r>
      <w:proofErr w:type="gramStart"/>
      <w:r w:rsidRPr="00D228C5">
        <w:rPr>
          <w:rFonts w:ascii="Arial" w:hAnsi="Arial" w:cs="Arial"/>
        </w:rPr>
        <w:t>cease;</w:t>
      </w:r>
      <w:proofErr w:type="gramEnd"/>
    </w:p>
    <w:p w14:paraId="75BDB55B" w14:textId="77777777"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 xml:space="preserve">This means that Eskom will be obliged to implement its credit control and debt management policy on the defaulting municipality and the municipality must immediately start repaying its Eskom arrears, interest and </w:t>
      </w:r>
      <w:proofErr w:type="gramStart"/>
      <w:r w:rsidRPr="00D228C5">
        <w:rPr>
          <w:rFonts w:ascii="Arial" w:hAnsi="Arial" w:cs="Arial"/>
        </w:rPr>
        <w:t>penalties;</w:t>
      </w:r>
      <w:proofErr w:type="gramEnd"/>
    </w:p>
    <w:p w14:paraId="09E36ADC" w14:textId="33002148" w:rsidR="00103DE8"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 xml:space="preserve">Eskom may resume any legal proceedings (relating to the municipality’s arrear debt, </w:t>
      </w:r>
      <w:proofErr w:type="gramStart"/>
      <w:r w:rsidRPr="00D228C5">
        <w:rPr>
          <w:rFonts w:ascii="Arial" w:hAnsi="Arial" w:cs="Arial"/>
        </w:rPr>
        <w:t>interest</w:t>
      </w:r>
      <w:proofErr w:type="gramEnd"/>
      <w:r w:rsidRPr="00D228C5">
        <w:rPr>
          <w:rFonts w:ascii="Arial" w:hAnsi="Arial" w:cs="Arial"/>
        </w:rPr>
        <w:t xml:space="preserve"> and penalties as of 31 March 2023); and</w:t>
      </w:r>
    </w:p>
    <w:p w14:paraId="2B7C555F" w14:textId="5FB05665" w:rsidR="00D469EB" w:rsidRPr="00D228C5" w:rsidRDefault="00103DE8" w:rsidP="00D228C5">
      <w:pPr>
        <w:pStyle w:val="ListParagraph"/>
        <w:numPr>
          <w:ilvl w:val="1"/>
          <w:numId w:val="3"/>
        </w:numPr>
        <w:spacing w:after="0" w:line="360" w:lineRule="auto"/>
        <w:ind w:left="1440" w:hanging="720"/>
        <w:contextualSpacing w:val="0"/>
        <w:jc w:val="both"/>
        <w:rPr>
          <w:rFonts w:ascii="Arial" w:hAnsi="Arial" w:cs="Arial"/>
        </w:rPr>
      </w:pPr>
      <w:r w:rsidRPr="00D228C5">
        <w:rPr>
          <w:rFonts w:ascii="Arial" w:hAnsi="Arial" w:cs="Arial"/>
        </w:rPr>
        <w:t>The normal penalties applicable to the wider local government will also apply</w:t>
      </w:r>
      <w:r w:rsidR="00304021" w:rsidRPr="00D228C5">
        <w:rPr>
          <w:rFonts w:ascii="Arial" w:hAnsi="Arial" w:cs="Arial"/>
        </w:rPr>
        <w:t xml:space="preserve">, including that </w:t>
      </w:r>
      <w:r w:rsidR="00D469EB" w:rsidRPr="00D228C5">
        <w:rPr>
          <w:rFonts w:ascii="Arial" w:hAnsi="Arial" w:cs="Arial"/>
        </w:rPr>
        <w:t>the National Treasury could institute financial misconduct and/ or criminal proceedings against any official responsible for the municipality failing to meet the conditions</w:t>
      </w:r>
      <w:r w:rsidR="005C5D91" w:rsidRPr="00D228C5">
        <w:rPr>
          <w:rFonts w:ascii="Arial" w:hAnsi="Arial" w:cs="Arial"/>
        </w:rPr>
        <w:t>, and a possible immediate invoking of section 216 of the Constitution, etc.</w:t>
      </w:r>
    </w:p>
    <w:p w14:paraId="6C9968D7" w14:textId="0B4446F3" w:rsidR="00D228C5" w:rsidRDefault="00D228C5">
      <w:pPr>
        <w:rPr>
          <w:b w:val="0"/>
          <w:bCs w:val="0"/>
          <w:sz w:val="22"/>
          <w:szCs w:val="22"/>
          <w:lang w:val="en-US" w:eastAsia="en-US"/>
        </w:rPr>
      </w:pPr>
      <w:r>
        <w:br w:type="page"/>
      </w:r>
    </w:p>
    <w:p w14:paraId="4D8585CD" w14:textId="167016F5" w:rsidR="002A4545" w:rsidRPr="00D228C5" w:rsidRDefault="00B3192B" w:rsidP="00D228C5">
      <w:pPr>
        <w:pStyle w:val="ListParagraph"/>
        <w:numPr>
          <w:ilvl w:val="0"/>
          <w:numId w:val="3"/>
        </w:numPr>
        <w:spacing w:after="120" w:line="360" w:lineRule="auto"/>
        <w:ind w:left="720" w:hanging="720"/>
        <w:contextualSpacing w:val="0"/>
        <w:jc w:val="both"/>
        <w:rPr>
          <w:rFonts w:ascii="Arial" w:hAnsi="Arial" w:cs="Arial"/>
        </w:rPr>
      </w:pPr>
      <w:r w:rsidRPr="00D228C5">
        <w:rPr>
          <w:rFonts w:ascii="Arial" w:hAnsi="Arial" w:cs="Arial"/>
        </w:rPr>
        <w:lastRenderedPageBreak/>
        <w:t xml:space="preserve">Municipality to </w:t>
      </w:r>
      <w:r w:rsidR="00992BC0" w:rsidRPr="00D228C5">
        <w:rPr>
          <w:rFonts w:ascii="Arial" w:hAnsi="Arial" w:cs="Arial"/>
        </w:rPr>
        <w:t xml:space="preserve">add its </w:t>
      </w:r>
      <w:r w:rsidRPr="00D228C5">
        <w:rPr>
          <w:rFonts w:ascii="Arial" w:hAnsi="Arial" w:cs="Arial"/>
        </w:rPr>
        <w:t>own motivation.</w:t>
      </w:r>
    </w:p>
    <w:p w14:paraId="7C4D30F1" w14:textId="77777777" w:rsidR="007949D4" w:rsidRPr="002A4545" w:rsidRDefault="007949D4" w:rsidP="00D228C5">
      <w:pPr>
        <w:pStyle w:val="ListParagraph"/>
        <w:spacing w:after="120" w:line="360" w:lineRule="auto"/>
        <w:ind w:hanging="12"/>
        <w:contextualSpacing w:val="0"/>
        <w:jc w:val="both"/>
        <w:rPr>
          <w:sz w:val="20"/>
          <w:szCs w:val="20"/>
        </w:rPr>
      </w:pPr>
      <w:r w:rsidRPr="00304021">
        <w:t>[</w:t>
      </w:r>
      <w:r>
        <w:rPr>
          <w:rFonts w:ascii="Arial" w:hAnsi="Arial" w:cs="Arial"/>
          <w:color w:val="0070C0"/>
          <w:sz w:val="18"/>
          <w:szCs w:val="18"/>
        </w:rPr>
        <w:t>MFMA Circular 124 (item 3.2) - i</w:t>
      </w:r>
      <w:r w:rsidRPr="00304021">
        <w:rPr>
          <w:rFonts w:ascii="Arial" w:hAnsi="Arial" w:cs="Arial"/>
          <w:color w:val="0070C0"/>
          <w:sz w:val="18"/>
          <w:szCs w:val="18"/>
        </w:rPr>
        <w:t>nclude the municipal manager and chief financial officer’s joint motivation (a maximum of 5 pages) explaining in layman’s terms to council why the municipality should apply to benefit from Municipal Debt Relief, including the service delivery and cashflow impact should the municipality’ application be denied</w:t>
      </w:r>
      <w:r w:rsidRPr="00304021">
        <w:t>]</w:t>
      </w:r>
    </w:p>
    <w:p w14:paraId="76A8155C" w14:textId="77777777" w:rsidR="007949D4" w:rsidRDefault="007949D4" w:rsidP="007949D4">
      <w:pPr>
        <w:jc w:val="both"/>
        <w:rPr>
          <w:sz w:val="22"/>
          <w:szCs w:val="22"/>
        </w:rPr>
      </w:pPr>
    </w:p>
    <w:p w14:paraId="043F01FE" w14:textId="208A59E9" w:rsidR="007949D4" w:rsidRDefault="007949D4" w:rsidP="00D228C5">
      <w:pPr>
        <w:spacing w:after="120"/>
        <w:jc w:val="both"/>
        <w:rPr>
          <w:sz w:val="22"/>
          <w:szCs w:val="22"/>
        </w:rPr>
      </w:pPr>
      <w:r w:rsidRPr="00BA6BAD">
        <w:rPr>
          <w:sz w:val="22"/>
          <w:szCs w:val="22"/>
        </w:rPr>
        <w:t xml:space="preserve">DISCUSSION </w:t>
      </w:r>
    </w:p>
    <w:p w14:paraId="015BB4FC" w14:textId="58EE7CB9" w:rsidR="007949D4" w:rsidRDefault="007949D4" w:rsidP="00C25558">
      <w:pPr>
        <w:spacing w:after="200"/>
        <w:jc w:val="both"/>
        <w:rPr>
          <w:i/>
          <w:iCs/>
          <w:sz w:val="22"/>
          <w:szCs w:val="22"/>
        </w:rPr>
      </w:pPr>
      <w:r w:rsidRPr="007949D4">
        <w:rPr>
          <w:i/>
          <w:iCs/>
          <w:sz w:val="22"/>
          <w:szCs w:val="22"/>
        </w:rPr>
        <w:t>T</w:t>
      </w:r>
      <w:r w:rsidR="00916D08">
        <w:rPr>
          <w:i/>
          <w:iCs/>
          <w:sz w:val="22"/>
          <w:szCs w:val="22"/>
        </w:rPr>
        <w:t>he conditions of Municipal Debt Relief</w:t>
      </w:r>
    </w:p>
    <w:p w14:paraId="7CEFCF0A" w14:textId="667941F3" w:rsidR="00291F86" w:rsidRPr="00D228C5" w:rsidRDefault="007949D4" w:rsidP="00D228C5">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D228C5">
        <w:rPr>
          <w:rFonts w:ascii="Arial" w:eastAsia="Calibri" w:hAnsi="Arial" w:cs="Arial"/>
          <w:color w:val="000000"/>
        </w:rPr>
        <w:t xml:space="preserve">The municipality’s application for Municipal Debt Relief must include the </w:t>
      </w:r>
      <w:r w:rsidR="00304021" w:rsidRPr="00D228C5">
        <w:rPr>
          <w:rFonts w:ascii="Arial" w:eastAsia="Calibri" w:hAnsi="Arial" w:cs="Arial"/>
          <w:color w:val="000000"/>
        </w:rPr>
        <w:t>municipal council</w:t>
      </w:r>
      <w:r w:rsidRPr="00D228C5">
        <w:rPr>
          <w:rFonts w:ascii="Arial" w:eastAsia="Calibri" w:hAnsi="Arial" w:cs="Arial"/>
          <w:color w:val="000000"/>
        </w:rPr>
        <w:t>’s</w:t>
      </w:r>
      <w:r w:rsidR="00304021" w:rsidRPr="00D228C5">
        <w:rPr>
          <w:rFonts w:ascii="Arial" w:eastAsia="Calibri" w:hAnsi="Arial" w:cs="Arial"/>
          <w:color w:val="000000"/>
        </w:rPr>
        <w:t xml:space="preserve"> co</w:t>
      </w:r>
      <w:r w:rsidR="00AA0AD5" w:rsidRPr="00D228C5">
        <w:rPr>
          <w:rFonts w:ascii="Arial" w:eastAsia="Calibri" w:hAnsi="Arial" w:cs="Arial"/>
          <w:color w:val="000000"/>
        </w:rPr>
        <w:t>mmit</w:t>
      </w:r>
      <w:r w:rsidRPr="00D228C5">
        <w:rPr>
          <w:rFonts w:ascii="Arial" w:eastAsia="Calibri" w:hAnsi="Arial" w:cs="Arial"/>
          <w:color w:val="000000"/>
        </w:rPr>
        <w:t>ment (in the format of a council resolution)</w:t>
      </w:r>
      <w:r w:rsidR="00AA0AD5" w:rsidRPr="00D228C5">
        <w:rPr>
          <w:rFonts w:ascii="Arial" w:eastAsia="Calibri" w:hAnsi="Arial" w:cs="Arial"/>
          <w:color w:val="000000"/>
        </w:rPr>
        <w:t xml:space="preserve"> to</w:t>
      </w:r>
      <w:r w:rsidRPr="00D228C5">
        <w:rPr>
          <w:rFonts w:ascii="Arial" w:eastAsia="Calibri" w:hAnsi="Arial" w:cs="Arial"/>
          <w:color w:val="000000"/>
        </w:rPr>
        <w:t xml:space="preserve"> fully</w:t>
      </w:r>
      <w:r w:rsidR="00AA0AD5" w:rsidRPr="00D228C5">
        <w:rPr>
          <w:rFonts w:ascii="Arial" w:eastAsia="Calibri" w:hAnsi="Arial" w:cs="Arial"/>
          <w:color w:val="000000"/>
        </w:rPr>
        <w:t xml:space="preserve"> meet the conditions for </w:t>
      </w:r>
      <w:r w:rsidRPr="00D228C5">
        <w:rPr>
          <w:rFonts w:ascii="Arial" w:eastAsia="Calibri" w:hAnsi="Arial" w:cs="Arial"/>
          <w:color w:val="000000"/>
        </w:rPr>
        <w:t>Municipal Debt Relief</w:t>
      </w:r>
      <w:r w:rsidR="00916D08" w:rsidRPr="00D228C5">
        <w:rPr>
          <w:rFonts w:ascii="Arial" w:eastAsia="Calibri" w:hAnsi="Arial" w:cs="Arial"/>
          <w:color w:val="000000"/>
        </w:rPr>
        <w:t xml:space="preserve">. </w:t>
      </w:r>
      <w:r w:rsidR="00E12881" w:rsidRPr="00D228C5">
        <w:rPr>
          <w:rFonts w:ascii="Arial" w:eastAsia="Calibri" w:hAnsi="Arial" w:cs="Arial"/>
          <w:color w:val="000000"/>
        </w:rPr>
        <w:t xml:space="preserve"> </w:t>
      </w:r>
      <w:r w:rsidR="00A827FA" w:rsidRPr="00D228C5">
        <w:rPr>
          <w:rFonts w:ascii="Arial" w:eastAsia="Calibri" w:hAnsi="Arial" w:cs="Arial"/>
          <w:color w:val="000000"/>
        </w:rPr>
        <w:t>Once the municipality’s application is approved, council must demonstrate its compliance to these conditions to the National Treasury’s satisfaction for a continued minimum period of 36 consecutive months</w:t>
      </w:r>
      <w:r w:rsidR="00291F86" w:rsidRPr="00D228C5">
        <w:rPr>
          <w:rFonts w:ascii="Arial" w:eastAsia="Calibri" w:hAnsi="Arial" w:cs="Arial"/>
          <w:color w:val="000000"/>
        </w:rPr>
        <w:t xml:space="preserve">. </w:t>
      </w:r>
      <w:r w:rsidR="00E12881" w:rsidRPr="00D228C5">
        <w:rPr>
          <w:rFonts w:ascii="Arial" w:eastAsia="Calibri" w:hAnsi="Arial" w:cs="Arial"/>
          <w:color w:val="000000"/>
        </w:rPr>
        <w:t xml:space="preserve"> </w:t>
      </w:r>
      <w:r w:rsidR="00916D08" w:rsidRPr="00D228C5">
        <w:rPr>
          <w:rFonts w:ascii="Arial" w:eastAsia="Calibri" w:hAnsi="Arial" w:cs="Arial"/>
          <w:color w:val="000000"/>
        </w:rPr>
        <w:t>Council to note t</w:t>
      </w:r>
      <w:r w:rsidR="00291F86" w:rsidRPr="00D228C5">
        <w:rPr>
          <w:rFonts w:ascii="Arial" w:eastAsia="Calibri" w:hAnsi="Arial" w:cs="Arial"/>
          <w:color w:val="000000"/>
        </w:rPr>
        <w:t xml:space="preserve">he conditions of Municipal Debt Relief </w:t>
      </w:r>
      <w:r w:rsidR="00916D08" w:rsidRPr="00D228C5">
        <w:rPr>
          <w:rFonts w:ascii="Arial" w:eastAsia="Calibri" w:hAnsi="Arial" w:cs="Arial"/>
          <w:color w:val="000000"/>
        </w:rPr>
        <w:t xml:space="preserve">included in </w:t>
      </w:r>
      <w:r w:rsidR="00916D08" w:rsidRPr="00D228C5">
        <w:rPr>
          <w:rFonts w:ascii="Arial" w:eastAsia="Calibri" w:hAnsi="Arial" w:cs="Arial"/>
          <w:b/>
          <w:bCs/>
          <w:color w:val="000000"/>
        </w:rPr>
        <w:t>A</w:t>
      </w:r>
      <w:r w:rsidR="00D80297" w:rsidRPr="00D228C5">
        <w:rPr>
          <w:rFonts w:ascii="Arial" w:eastAsia="Calibri" w:hAnsi="Arial" w:cs="Arial"/>
          <w:b/>
          <w:bCs/>
          <w:color w:val="000000"/>
        </w:rPr>
        <w:t>ttachment</w:t>
      </w:r>
      <w:r w:rsidR="00916D08" w:rsidRPr="00D228C5">
        <w:rPr>
          <w:rFonts w:ascii="Arial" w:eastAsia="Calibri" w:hAnsi="Arial" w:cs="Arial"/>
          <w:b/>
          <w:bCs/>
          <w:color w:val="000000"/>
        </w:rPr>
        <w:t xml:space="preserve"> 1 - MFMA Circular No. 124 </w:t>
      </w:r>
      <w:r w:rsidR="00916D08" w:rsidRPr="00D228C5">
        <w:rPr>
          <w:rFonts w:ascii="Arial" w:eastAsia="Calibri" w:hAnsi="Arial" w:cs="Arial"/>
          <w:b/>
          <w:bCs/>
          <w:i/>
          <w:iCs/>
          <w:color w:val="000000"/>
        </w:rPr>
        <w:t>(Item 6</w:t>
      </w:r>
      <w:r w:rsidR="005B1A05" w:rsidRPr="00D228C5">
        <w:rPr>
          <w:rFonts w:ascii="Arial" w:eastAsia="Calibri" w:hAnsi="Arial" w:cs="Arial"/>
          <w:b/>
          <w:bCs/>
          <w:i/>
          <w:iCs/>
          <w:color w:val="000000"/>
        </w:rPr>
        <w:t>.1 - 6.</w:t>
      </w:r>
      <w:r w:rsidR="00A21D61" w:rsidRPr="00D228C5">
        <w:rPr>
          <w:rFonts w:ascii="Arial" w:eastAsia="Calibri" w:hAnsi="Arial" w:cs="Arial"/>
          <w:b/>
          <w:bCs/>
          <w:i/>
          <w:iCs/>
          <w:color w:val="000000"/>
        </w:rPr>
        <w:t>14</w:t>
      </w:r>
      <w:r w:rsidR="00916D08" w:rsidRPr="00D228C5">
        <w:rPr>
          <w:rFonts w:ascii="Arial" w:eastAsia="Calibri" w:hAnsi="Arial" w:cs="Arial"/>
          <w:b/>
          <w:bCs/>
          <w:i/>
          <w:iCs/>
          <w:color w:val="000000"/>
        </w:rPr>
        <w:t>).</w:t>
      </w:r>
    </w:p>
    <w:p w14:paraId="6E7BA4A1" w14:textId="19755DC8" w:rsidR="002A4545" w:rsidRDefault="002A4545" w:rsidP="00C25558">
      <w:pPr>
        <w:spacing w:after="200"/>
        <w:jc w:val="both"/>
        <w:rPr>
          <w:i/>
          <w:iCs/>
          <w:sz w:val="22"/>
          <w:szCs w:val="22"/>
        </w:rPr>
      </w:pPr>
      <w:r w:rsidRPr="00916D08">
        <w:rPr>
          <w:i/>
          <w:iCs/>
          <w:sz w:val="22"/>
          <w:szCs w:val="22"/>
        </w:rPr>
        <w:t>C</w:t>
      </w:r>
      <w:r w:rsidR="00916D08">
        <w:rPr>
          <w:i/>
          <w:iCs/>
          <w:sz w:val="22"/>
          <w:szCs w:val="22"/>
        </w:rPr>
        <w:t>ouncil’s plan to monthly monitor and comply with the conditions for Municipal Debt Relief</w:t>
      </w:r>
    </w:p>
    <w:p w14:paraId="696753AD" w14:textId="3D7D6E4E" w:rsidR="002A4545" w:rsidRPr="00D228C5" w:rsidRDefault="00A359D8" w:rsidP="00D228C5">
      <w:pPr>
        <w:pStyle w:val="ListParagraph"/>
        <w:numPr>
          <w:ilvl w:val="0"/>
          <w:numId w:val="3"/>
        </w:numPr>
        <w:spacing w:after="120" w:line="360" w:lineRule="auto"/>
        <w:ind w:left="720" w:hanging="720"/>
        <w:contextualSpacing w:val="0"/>
        <w:jc w:val="both"/>
        <w:rPr>
          <w:rFonts w:ascii="Arial" w:hAnsi="Arial" w:cs="Arial"/>
        </w:rPr>
      </w:pPr>
      <w:r w:rsidRPr="00D228C5">
        <w:rPr>
          <w:rFonts w:ascii="Arial" w:hAnsi="Arial" w:cs="Arial"/>
        </w:rPr>
        <w:t xml:space="preserve">The municipality’s application </w:t>
      </w:r>
      <w:r w:rsidR="00916D08" w:rsidRPr="00D228C5">
        <w:rPr>
          <w:rFonts w:ascii="Arial" w:hAnsi="Arial" w:cs="Arial"/>
        </w:rPr>
        <w:t xml:space="preserve">to the National Treasury </w:t>
      </w:r>
      <w:r w:rsidRPr="00D228C5">
        <w:rPr>
          <w:rFonts w:ascii="Arial" w:hAnsi="Arial" w:cs="Arial"/>
        </w:rPr>
        <w:t xml:space="preserve">for Municipal Debt Relief must include </w:t>
      </w:r>
      <w:r w:rsidR="00916D08" w:rsidRPr="00D228C5">
        <w:rPr>
          <w:rFonts w:ascii="Arial" w:hAnsi="Arial" w:cs="Arial"/>
        </w:rPr>
        <w:t>a</w:t>
      </w:r>
      <w:r w:rsidRPr="00D228C5">
        <w:rPr>
          <w:rFonts w:ascii="Arial" w:hAnsi="Arial" w:cs="Arial"/>
        </w:rPr>
        <w:t xml:space="preserve"> </w:t>
      </w:r>
      <w:r w:rsidR="00720024" w:rsidRPr="00D228C5">
        <w:rPr>
          <w:rFonts w:ascii="Arial" w:hAnsi="Arial" w:cs="Arial"/>
        </w:rPr>
        <w:t xml:space="preserve">plan </w:t>
      </w:r>
      <w:r w:rsidR="00916D08" w:rsidRPr="00D228C5">
        <w:rPr>
          <w:rFonts w:ascii="Arial" w:hAnsi="Arial" w:cs="Arial"/>
        </w:rPr>
        <w:t xml:space="preserve">(approved by Council) </w:t>
      </w:r>
      <w:r w:rsidRPr="00D228C5">
        <w:rPr>
          <w:rFonts w:ascii="Arial" w:hAnsi="Arial" w:cs="Arial"/>
        </w:rPr>
        <w:t xml:space="preserve">to monthly monitor and report </w:t>
      </w:r>
      <w:r w:rsidR="00916D08" w:rsidRPr="00D228C5">
        <w:rPr>
          <w:rFonts w:ascii="Arial" w:hAnsi="Arial" w:cs="Arial"/>
        </w:rPr>
        <w:t xml:space="preserve">the municipality’s </w:t>
      </w:r>
      <w:r w:rsidRPr="00D228C5">
        <w:rPr>
          <w:rFonts w:ascii="Arial" w:hAnsi="Arial" w:cs="Arial"/>
        </w:rPr>
        <w:t>compliance with the conditions for Municipal Debt Relief</w:t>
      </w:r>
      <w:r w:rsidR="00916D08" w:rsidRPr="00D228C5">
        <w:rPr>
          <w:rFonts w:ascii="Arial" w:hAnsi="Arial" w:cs="Arial"/>
        </w:rPr>
        <w:t xml:space="preserve"> (</w:t>
      </w:r>
      <w:r w:rsidR="00287C34" w:rsidRPr="00D228C5">
        <w:rPr>
          <w:rFonts w:ascii="Arial" w:hAnsi="Arial" w:cs="Arial"/>
        </w:rPr>
        <w:t xml:space="preserve">refer </w:t>
      </w:r>
      <w:r w:rsidR="00287C34" w:rsidRPr="00D228C5">
        <w:rPr>
          <w:rFonts w:ascii="Arial" w:hAnsi="Arial" w:cs="Arial"/>
          <w:b/>
          <w:bCs/>
        </w:rPr>
        <w:t>A</w:t>
      </w:r>
      <w:r w:rsidR="00D80297" w:rsidRPr="00D228C5">
        <w:rPr>
          <w:rFonts w:ascii="Arial" w:hAnsi="Arial" w:cs="Arial"/>
          <w:b/>
          <w:bCs/>
        </w:rPr>
        <w:t>ttachment</w:t>
      </w:r>
      <w:r w:rsidR="00287C34" w:rsidRPr="00D228C5">
        <w:rPr>
          <w:rFonts w:ascii="Arial" w:hAnsi="Arial" w:cs="Arial"/>
          <w:b/>
          <w:bCs/>
        </w:rPr>
        <w:t xml:space="preserve"> 1 - </w:t>
      </w:r>
      <w:r w:rsidR="00916D08" w:rsidRPr="00D228C5">
        <w:rPr>
          <w:rFonts w:ascii="Arial" w:hAnsi="Arial" w:cs="Arial"/>
          <w:b/>
          <w:bCs/>
        </w:rPr>
        <w:t xml:space="preserve">MFMA Circular No. 124 </w:t>
      </w:r>
      <w:r w:rsidR="00916D08" w:rsidRPr="00D228C5">
        <w:rPr>
          <w:rFonts w:ascii="Arial" w:hAnsi="Arial" w:cs="Arial"/>
          <w:b/>
          <w:bCs/>
          <w:i/>
          <w:iCs/>
        </w:rPr>
        <w:t>(Item 3)</w:t>
      </w:r>
      <w:r w:rsidR="002518A5" w:rsidRPr="00D228C5">
        <w:rPr>
          <w:rFonts w:ascii="Arial" w:hAnsi="Arial" w:cs="Arial"/>
          <w:b/>
          <w:bCs/>
          <w:i/>
          <w:iCs/>
        </w:rPr>
        <w:t>.</w:t>
      </w:r>
      <w:r w:rsidR="002518A5" w:rsidRPr="00D228C5">
        <w:rPr>
          <w:rFonts w:ascii="Arial" w:hAnsi="Arial" w:cs="Arial"/>
        </w:rPr>
        <w:t xml:space="preserve"> </w:t>
      </w:r>
    </w:p>
    <w:p w14:paraId="0BFA2DAE" w14:textId="165C9AF8" w:rsidR="00AC327D" w:rsidRPr="00BC7F58" w:rsidRDefault="00DD127F" w:rsidP="00D228C5">
      <w:pPr>
        <w:pStyle w:val="ListParagraph"/>
        <w:numPr>
          <w:ilvl w:val="0"/>
          <w:numId w:val="3"/>
        </w:numPr>
        <w:spacing w:after="120" w:line="360" w:lineRule="auto"/>
        <w:ind w:left="720" w:hanging="720"/>
        <w:contextualSpacing w:val="0"/>
        <w:jc w:val="both"/>
        <w:rPr>
          <w:rFonts w:ascii="Arial" w:hAnsi="Arial" w:cs="Arial"/>
        </w:rPr>
      </w:pPr>
      <w:r w:rsidRPr="00BC7F58">
        <w:rPr>
          <w:rFonts w:ascii="Arial" w:hAnsi="Arial" w:cs="Arial"/>
        </w:rPr>
        <w:t xml:space="preserve">A </w:t>
      </w:r>
      <w:r w:rsidR="002518A5" w:rsidRPr="00BC7F58">
        <w:rPr>
          <w:rFonts w:ascii="Arial" w:hAnsi="Arial" w:cs="Arial"/>
        </w:rPr>
        <w:t>plan</w:t>
      </w:r>
      <w:r w:rsidRPr="00BC7F58">
        <w:rPr>
          <w:rFonts w:ascii="Arial" w:hAnsi="Arial" w:cs="Arial"/>
        </w:rPr>
        <w:t xml:space="preserve"> </w:t>
      </w:r>
      <w:r w:rsidR="00230201" w:rsidRPr="00BC7F58">
        <w:rPr>
          <w:rFonts w:ascii="Arial" w:hAnsi="Arial" w:cs="Arial"/>
        </w:rPr>
        <w:t xml:space="preserve">for this purpose </w:t>
      </w:r>
      <w:r w:rsidRPr="00BC7F58">
        <w:rPr>
          <w:rFonts w:ascii="Arial" w:hAnsi="Arial" w:cs="Arial"/>
        </w:rPr>
        <w:t xml:space="preserve">is proposed and included in </w:t>
      </w:r>
      <w:r w:rsidR="00F57D36" w:rsidRPr="00BC7F58">
        <w:rPr>
          <w:rFonts w:ascii="Arial" w:hAnsi="Arial" w:cs="Arial"/>
          <w:b/>
          <w:bCs/>
        </w:rPr>
        <w:t>Attachment</w:t>
      </w:r>
      <w:r w:rsidRPr="00BC7F58">
        <w:rPr>
          <w:rFonts w:ascii="Arial" w:hAnsi="Arial" w:cs="Arial"/>
          <w:b/>
          <w:bCs/>
        </w:rPr>
        <w:t xml:space="preserve"> </w:t>
      </w:r>
      <w:r w:rsidR="00386715" w:rsidRPr="00BC7F58">
        <w:rPr>
          <w:rFonts w:ascii="Arial" w:hAnsi="Arial" w:cs="Arial"/>
          <w:b/>
          <w:bCs/>
        </w:rPr>
        <w:t>2</w:t>
      </w:r>
      <w:r w:rsidRPr="00BC7F58">
        <w:rPr>
          <w:rFonts w:ascii="Arial" w:hAnsi="Arial" w:cs="Arial"/>
        </w:rPr>
        <w:t xml:space="preserve"> to this resolution </w:t>
      </w:r>
      <w:r w:rsidR="00230201" w:rsidRPr="00BC7F58">
        <w:rPr>
          <w:rFonts w:ascii="Arial" w:hAnsi="Arial" w:cs="Arial"/>
        </w:rPr>
        <w:t>for Council’s consideration</w:t>
      </w:r>
      <w:r w:rsidRPr="00BC7F58">
        <w:rPr>
          <w:rFonts w:ascii="Arial" w:hAnsi="Arial" w:cs="Arial"/>
        </w:rPr>
        <w:t xml:space="preserve">. </w:t>
      </w:r>
      <w:r w:rsidR="00E12881" w:rsidRPr="00BC7F58">
        <w:rPr>
          <w:rFonts w:ascii="Arial" w:hAnsi="Arial" w:cs="Arial"/>
        </w:rPr>
        <w:t xml:space="preserve"> </w:t>
      </w:r>
      <w:r w:rsidRPr="00BC7F58">
        <w:rPr>
          <w:rFonts w:ascii="Arial" w:hAnsi="Arial" w:cs="Arial"/>
        </w:rPr>
        <w:t>The plan</w:t>
      </w:r>
      <w:r w:rsidR="00AC327D" w:rsidRPr="00BC7F58">
        <w:rPr>
          <w:rFonts w:ascii="Arial" w:hAnsi="Arial" w:cs="Arial"/>
        </w:rPr>
        <w:t>:</w:t>
      </w:r>
    </w:p>
    <w:p w14:paraId="5D406CBD" w14:textId="02FDA836" w:rsidR="003D6AEE" w:rsidRDefault="007920FA" w:rsidP="00D228C5">
      <w:pPr>
        <w:pStyle w:val="ListParagraph"/>
        <w:numPr>
          <w:ilvl w:val="0"/>
          <w:numId w:val="2"/>
        </w:numPr>
        <w:spacing w:after="120" w:line="360" w:lineRule="auto"/>
        <w:ind w:left="1440" w:hanging="720"/>
        <w:contextualSpacing w:val="0"/>
        <w:jc w:val="both"/>
        <w:rPr>
          <w:rFonts w:ascii="Arial" w:hAnsi="Arial" w:cs="Arial"/>
        </w:rPr>
      </w:pPr>
      <w:r w:rsidRPr="00BA6BAD">
        <w:rPr>
          <w:rFonts w:ascii="Arial" w:hAnsi="Arial" w:cs="Arial"/>
        </w:rPr>
        <w:t>Address</w:t>
      </w:r>
      <w:r w:rsidR="00423CE4" w:rsidRPr="00BA6BAD">
        <w:rPr>
          <w:rFonts w:ascii="Arial" w:hAnsi="Arial" w:cs="Arial"/>
        </w:rPr>
        <w:t>es</w:t>
      </w:r>
      <w:r w:rsidRPr="00BA6BAD">
        <w:rPr>
          <w:rFonts w:ascii="Arial" w:hAnsi="Arial" w:cs="Arial"/>
        </w:rPr>
        <w:t xml:space="preserve"> </w:t>
      </w:r>
      <w:r w:rsidR="00236E40" w:rsidRPr="00BA6BAD">
        <w:rPr>
          <w:rFonts w:ascii="Arial" w:hAnsi="Arial" w:cs="Arial"/>
        </w:rPr>
        <w:t>all t</w:t>
      </w:r>
      <w:r w:rsidR="00DD127F" w:rsidRPr="00BA6BAD">
        <w:rPr>
          <w:rFonts w:ascii="Arial" w:hAnsi="Arial" w:cs="Arial"/>
        </w:rPr>
        <w:t xml:space="preserve">he conditions the municipality will need to meet for 12 consecutive months to qualify for </w:t>
      </w:r>
      <w:r w:rsidR="00AC327D" w:rsidRPr="00BA6BAD">
        <w:rPr>
          <w:rFonts w:ascii="Arial" w:hAnsi="Arial" w:cs="Arial"/>
        </w:rPr>
        <w:t>the Eskom</w:t>
      </w:r>
      <w:r w:rsidR="00DD127F" w:rsidRPr="00BA6BAD">
        <w:rPr>
          <w:rFonts w:ascii="Arial" w:hAnsi="Arial" w:cs="Arial"/>
        </w:rPr>
        <w:t xml:space="preserve"> write-off of one third </w:t>
      </w:r>
      <w:r w:rsidR="00DD127F" w:rsidRPr="00BA6BAD">
        <w:rPr>
          <w:rFonts w:ascii="Arial" w:hAnsi="Arial" w:cs="Arial"/>
          <w:highlight w:val="lightGray"/>
        </w:rPr>
        <w:t>(</w:t>
      </w:r>
      <w:proofErr w:type="spellStart"/>
      <w:r w:rsidR="00DD127F" w:rsidRPr="00BA6BAD">
        <w:rPr>
          <w:rFonts w:ascii="Arial" w:hAnsi="Arial" w:cs="Arial"/>
          <w:highlight w:val="lightGray"/>
        </w:rPr>
        <w:t>Rxxx</w:t>
      </w:r>
      <w:proofErr w:type="spellEnd"/>
      <w:r w:rsidR="00AC327D" w:rsidRPr="00BA6BAD">
        <w:rPr>
          <w:rFonts w:ascii="Arial" w:hAnsi="Arial" w:cs="Arial"/>
          <w:highlight w:val="lightGray"/>
        </w:rPr>
        <w:t xml:space="preserve"> </w:t>
      </w:r>
      <w:r w:rsidR="00AC327D" w:rsidRPr="00230201">
        <w:rPr>
          <w:rFonts w:ascii="Arial" w:hAnsi="Arial" w:cs="Arial"/>
          <w:sz w:val="18"/>
          <w:szCs w:val="18"/>
        </w:rPr>
        <w:t>[</w:t>
      </w:r>
      <w:r w:rsidR="00AC327D" w:rsidRPr="00230201">
        <w:rPr>
          <w:rFonts w:ascii="Arial" w:hAnsi="Arial" w:cs="Arial"/>
          <w:color w:val="0070C0"/>
          <w:sz w:val="18"/>
          <w:szCs w:val="18"/>
        </w:rPr>
        <w:t xml:space="preserve">include </w:t>
      </w:r>
      <w:r w:rsidR="00C46AA3" w:rsidRPr="00230201">
        <w:rPr>
          <w:rFonts w:ascii="Arial" w:hAnsi="Arial" w:cs="Arial"/>
          <w:color w:val="0070C0"/>
          <w:sz w:val="18"/>
          <w:szCs w:val="18"/>
        </w:rPr>
        <w:t xml:space="preserve">1/3 of </w:t>
      </w:r>
      <w:r w:rsidR="00AC327D" w:rsidRPr="00230201">
        <w:rPr>
          <w:rFonts w:ascii="Arial" w:hAnsi="Arial" w:cs="Arial"/>
          <w:color w:val="0070C0"/>
          <w:sz w:val="18"/>
          <w:szCs w:val="18"/>
        </w:rPr>
        <w:t xml:space="preserve">the actual </w:t>
      </w:r>
      <w:proofErr w:type="spellStart"/>
      <w:r w:rsidR="00AC327D" w:rsidRPr="00230201">
        <w:rPr>
          <w:rFonts w:ascii="Arial" w:hAnsi="Arial" w:cs="Arial"/>
          <w:color w:val="0070C0"/>
          <w:sz w:val="18"/>
          <w:szCs w:val="18"/>
        </w:rPr>
        <w:t>Rvalue</w:t>
      </w:r>
      <w:proofErr w:type="spellEnd"/>
      <w:r w:rsidR="00230201">
        <w:rPr>
          <w:rFonts w:ascii="Arial" w:hAnsi="Arial" w:cs="Arial"/>
          <w:color w:val="0070C0"/>
          <w:sz w:val="18"/>
          <w:szCs w:val="18"/>
        </w:rPr>
        <w:t xml:space="preserve"> of the municipality’s Eskom arrears</w:t>
      </w:r>
      <w:r w:rsidR="00AC327D" w:rsidRPr="00230201">
        <w:rPr>
          <w:rFonts w:ascii="Arial" w:hAnsi="Arial" w:cs="Arial"/>
          <w:sz w:val="18"/>
          <w:szCs w:val="18"/>
        </w:rPr>
        <w:t>]</w:t>
      </w:r>
      <w:r w:rsidR="00DD127F" w:rsidRPr="00230201">
        <w:rPr>
          <w:rFonts w:ascii="Arial" w:hAnsi="Arial" w:cs="Arial"/>
          <w:sz w:val="18"/>
          <w:szCs w:val="18"/>
        </w:rPr>
        <w:t>)</w:t>
      </w:r>
      <w:r w:rsidR="00DD127F" w:rsidRPr="00AC327D">
        <w:rPr>
          <w:rFonts w:ascii="Arial" w:hAnsi="Arial" w:cs="Arial"/>
          <w:sz w:val="18"/>
          <w:szCs w:val="18"/>
        </w:rPr>
        <w:t xml:space="preserve"> </w:t>
      </w:r>
      <w:r w:rsidR="00DD127F" w:rsidRPr="00BA6BAD">
        <w:rPr>
          <w:rFonts w:ascii="Arial" w:hAnsi="Arial" w:cs="Arial"/>
        </w:rPr>
        <w:t xml:space="preserve">of the total </w:t>
      </w:r>
      <w:proofErr w:type="spellStart"/>
      <w:r w:rsidR="00DD127F" w:rsidRPr="00BA6BAD">
        <w:rPr>
          <w:rFonts w:ascii="Arial" w:hAnsi="Arial" w:cs="Arial"/>
          <w:highlight w:val="lightGray"/>
        </w:rPr>
        <w:t>Rxxx</w:t>
      </w:r>
      <w:proofErr w:type="spellEnd"/>
      <w:r w:rsidR="00AC327D" w:rsidRPr="00BA6BAD">
        <w:rPr>
          <w:rFonts w:ascii="Arial" w:hAnsi="Arial" w:cs="Arial"/>
        </w:rPr>
        <w:t xml:space="preserve"> </w:t>
      </w:r>
      <w:r w:rsidR="00AC327D" w:rsidRPr="00230201">
        <w:rPr>
          <w:rFonts w:ascii="Arial" w:hAnsi="Arial" w:cs="Arial"/>
          <w:sz w:val="18"/>
          <w:szCs w:val="18"/>
        </w:rPr>
        <w:t>[</w:t>
      </w:r>
      <w:r w:rsidR="00AC327D" w:rsidRPr="00230201">
        <w:rPr>
          <w:rFonts w:ascii="Arial" w:hAnsi="Arial" w:cs="Arial"/>
          <w:color w:val="0070C0"/>
          <w:sz w:val="18"/>
          <w:szCs w:val="18"/>
        </w:rPr>
        <w:t xml:space="preserve">include the actual </w:t>
      </w:r>
      <w:proofErr w:type="spellStart"/>
      <w:r w:rsidR="00AC327D" w:rsidRPr="00230201">
        <w:rPr>
          <w:rFonts w:ascii="Arial" w:hAnsi="Arial" w:cs="Arial"/>
          <w:color w:val="0070C0"/>
          <w:sz w:val="18"/>
          <w:szCs w:val="18"/>
        </w:rPr>
        <w:t>Rvalue</w:t>
      </w:r>
      <w:proofErr w:type="spellEnd"/>
      <w:r w:rsidR="00AC327D" w:rsidRPr="00230201">
        <w:rPr>
          <w:rFonts w:ascii="Arial" w:hAnsi="Arial" w:cs="Arial"/>
          <w:color w:val="0070C0"/>
          <w:sz w:val="18"/>
          <w:szCs w:val="18"/>
        </w:rPr>
        <w:t xml:space="preserve"> of debt owed Eskom on 31 March 2023</w:t>
      </w:r>
      <w:r w:rsidR="00236E40" w:rsidRPr="00230201">
        <w:rPr>
          <w:rFonts w:ascii="Arial" w:hAnsi="Arial" w:cs="Arial"/>
          <w:color w:val="0070C0"/>
          <w:sz w:val="18"/>
          <w:szCs w:val="18"/>
        </w:rPr>
        <w:t xml:space="preserve"> </w:t>
      </w:r>
      <w:r w:rsidR="00236E40" w:rsidRPr="00230201">
        <w:rPr>
          <w:rFonts w:ascii="Arial" w:hAnsi="Arial" w:cs="Arial"/>
          <w:color w:val="0070C0"/>
          <w:sz w:val="18"/>
          <w:szCs w:val="18"/>
          <w:u w:val="single"/>
        </w:rPr>
        <w:t>(including</w:t>
      </w:r>
      <w:r w:rsidR="00236E40" w:rsidRPr="00230201">
        <w:rPr>
          <w:rFonts w:ascii="Arial" w:hAnsi="Arial" w:cs="Arial"/>
          <w:color w:val="0070C0"/>
          <w:sz w:val="18"/>
          <w:szCs w:val="18"/>
        </w:rPr>
        <w:t xml:space="preserve"> all interest and penalties </w:t>
      </w:r>
      <w:r w:rsidR="00236E40" w:rsidRPr="00230201">
        <w:rPr>
          <w:rFonts w:ascii="Arial" w:hAnsi="Arial" w:cs="Arial"/>
          <w:color w:val="0070C0"/>
          <w:sz w:val="18"/>
          <w:szCs w:val="18"/>
          <w:u w:val="single"/>
        </w:rPr>
        <w:t>but</w:t>
      </w:r>
      <w:r w:rsidR="00AC327D" w:rsidRPr="00230201">
        <w:rPr>
          <w:rFonts w:ascii="Arial" w:hAnsi="Arial" w:cs="Arial"/>
          <w:color w:val="0070C0"/>
          <w:sz w:val="18"/>
          <w:szCs w:val="18"/>
          <w:u w:val="single"/>
        </w:rPr>
        <w:t xml:space="preserve"> excluding</w:t>
      </w:r>
      <w:r w:rsidR="00AC327D" w:rsidRPr="00230201">
        <w:rPr>
          <w:rFonts w:ascii="Arial" w:hAnsi="Arial" w:cs="Arial"/>
          <w:color w:val="0070C0"/>
          <w:sz w:val="18"/>
          <w:szCs w:val="18"/>
        </w:rPr>
        <w:t xml:space="preserve"> the March 2023 current account</w:t>
      </w:r>
      <w:r w:rsidR="00AC327D" w:rsidRPr="00230201">
        <w:rPr>
          <w:rFonts w:ascii="Arial" w:hAnsi="Arial" w:cs="Arial"/>
          <w:sz w:val="18"/>
          <w:szCs w:val="18"/>
        </w:rPr>
        <w:t>]</w:t>
      </w:r>
      <w:r w:rsidR="00DD127F" w:rsidRPr="00AC327D">
        <w:rPr>
          <w:rFonts w:ascii="Arial" w:hAnsi="Arial" w:cs="Arial"/>
          <w:sz w:val="20"/>
          <w:szCs w:val="20"/>
        </w:rPr>
        <w:t xml:space="preserve"> </w:t>
      </w:r>
      <w:r w:rsidR="00DD127F" w:rsidRPr="00BA6BAD">
        <w:rPr>
          <w:rFonts w:ascii="Arial" w:hAnsi="Arial" w:cs="Arial"/>
          <w:i/>
          <w:iCs/>
        </w:rPr>
        <w:t xml:space="preserve">(this amount </w:t>
      </w:r>
      <w:r w:rsidR="00386715" w:rsidRPr="00BA6BAD">
        <w:rPr>
          <w:rFonts w:ascii="Arial" w:hAnsi="Arial" w:cs="Arial"/>
          <w:i/>
          <w:iCs/>
        </w:rPr>
        <w:t xml:space="preserve">includes the related interest and penalties but </w:t>
      </w:r>
      <w:r w:rsidR="00DD127F" w:rsidRPr="00BA6BAD">
        <w:rPr>
          <w:rFonts w:ascii="Arial" w:hAnsi="Arial" w:cs="Arial"/>
          <w:i/>
          <w:iCs/>
        </w:rPr>
        <w:t>excludes the March 2023 current</w:t>
      </w:r>
      <w:r w:rsidR="00AC327D" w:rsidRPr="00BA6BAD">
        <w:rPr>
          <w:rFonts w:ascii="Arial" w:hAnsi="Arial" w:cs="Arial"/>
          <w:i/>
          <w:iCs/>
        </w:rPr>
        <w:t xml:space="preserve"> Eskom account)</w:t>
      </w:r>
      <w:r w:rsidR="00DD127F" w:rsidRPr="00BA6BAD">
        <w:rPr>
          <w:rFonts w:ascii="Arial" w:hAnsi="Arial" w:cs="Arial"/>
          <w:i/>
          <w:iCs/>
        </w:rPr>
        <w:t>,</w:t>
      </w:r>
      <w:r w:rsidR="00DD127F" w:rsidRPr="00BA6BAD">
        <w:rPr>
          <w:rFonts w:ascii="Arial" w:hAnsi="Arial" w:cs="Arial"/>
        </w:rPr>
        <w:t xml:space="preserve"> the municipality owes Eskom as of 31 March 2023</w:t>
      </w:r>
      <w:r w:rsidR="00E12881">
        <w:rPr>
          <w:rFonts w:ascii="Arial" w:hAnsi="Arial" w:cs="Arial"/>
        </w:rPr>
        <w:t>.</w:t>
      </w:r>
    </w:p>
    <w:p w14:paraId="214976C6" w14:textId="34A5EF06" w:rsidR="00C93B9F" w:rsidRPr="00BC7F58" w:rsidRDefault="00236E40" w:rsidP="00D228C5">
      <w:pPr>
        <w:pStyle w:val="ListParagraph"/>
        <w:numPr>
          <w:ilvl w:val="0"/>
          <w:numId w:val="2"/>
        </w:numPr>
        <w:spacing w:after="120" w:line="360" w:lineRule="auto"/>
        <w:ind w:left="1440" w:hanging="720"/>
        <w:contextualSpacing w:val="0"/>
        <w:jc w:val="both"/>
        <w:rPr>
          <w:rFonts w:ascii="Arial" w:hAnsi="Arial" w:cs="Arial"/>
        </w:rPr>
      </w:pPr>
      <w:r w:rsidRPr="00BA6BAD">
        <w:rPr>
          <w:rFonts w:ascii="Arial" w:hAnsi="Arial" w:cs="Arial"/>
        </w:rPr>
        <w:t>Includes t</w:t>
      </w:r>
      <w:r w:rsidR="00AC327D" w:rsidRPr="00BA6BAD">
        <w:rPr>
          <w:rFonts w:ascii="Arial" w:hAnsi="Arial" w:cs="Arial"/>
        </w:rPr>
        <w:t xml:space="preserve">he </w:t>
      </w:r>
      <w:r w:rsidR="00C93B9F">
        <w:rPr>
          <w:rFonts w:ascii="Arial" w:hAnsi="Arial" w:cs="Arial"/>
        </w:rPr>
        <w:t xml:space="preserve">minimum information the National Treasury stipulated in Item 3 of MFMA </w:t>
      </w:r>
      <w:r w:rsidR="00C93B9F" w:rsidRPr="00BC7F58">
        <w:rPr>
          <w:rFonts w:ascii="Arial" w:hAnsi="Arial" w:cs="Arial"/>
        </w:rPr>
        <w:t xml:space="preserve">Circular 124 (refer </w:t>
      </w:r>
      <w:r w:rsidR="00F57D36" w:rsidRPr="00BC7F58">
        <w:rPr>
          <w:rFonts w:ascii="Arial" w:hAnsi="Arial" w:cs="Arial"/>
          <w:b/>
          <w:bCs/>
        </w:rPr>
        <w:t>Attachment</w:t>
      </w:r>
      <w:r w:rsidR="00C93B9F" w:rsidRPr="00BC7F58">
        <w:rPr>
          <w:rFonts w:ascii="Arial" w:hAnsi="Arial" w:cs="Arial"/>
          <w:b/>
          <w:bCs/>
        </w:rPr>
        <w:t xml:space="preserve"> 1</w:t>
      </w:r>
      <w:r w:rsidR="00C93B9F" w:rsidRPr="00BC7F58">
        <w:rPr>
          <w:rFonts w:ascii="Arial" w:hAnsi="Arial" w:cs="Arial"/>
        </w:rPr>
        <w:t>).</w:t>
      </w:r>
    </w:p>
    <w:p w14:paraId="06D36D01" w14:textId="0C66B074" w:rsidR="00BC7F58" w:rsidRDefault="005B1A05" w:rsidP="00BC7F58">
      <w:pPr>
        <w:pStyle w:val="ListParagraph"/>
        <w:numPr>
          <w:ilvl w:val="0"/>
          <w:numId w:val="3"/>
        </w:numPr>
        <w:spacing w:after="120" w:line="360" w:lineRule="auto"/>
        <w:ind w:left="720" w:hanging="720"/>
        <w:contextualSpacing w:val="0"/>
        <w:jc w:val="both"/>
        <w:rPr>
          <w:rFonts w:ascii="Arial" w:hAnsi="Arial" w:cs="Arial"/>
        </w:rPr>
      </w:pPr>
      <w:r w:rsidRPr="003D6AEE">
        <w:rPr>
          <w:rFonts w:ascii="Arial" w:hAnsi="Arial" w:cs="Arial"/>
        </w:rPr>
        <w:t xml:space="preserve">To qualify for the </w:t>
      </w:r>
      <w:r>
        <w:rPr>
          <w:rFonts w:ascii="Arial" w:hAnsi="Arial" w:cs="Arial"/>
        </w:rPr>
        <w:t>2</w:t>
      </w:r>
      <w:r w:rsidRPr="003D6AEE">
        <w:rPr>
          <w:rFonts w:ascii="Arial" w:hAnsi="Arial" w:cs="Arial"/>
          <w:vertAlign w:val="superscript"/>
        </w:rPr>
        <w:t>nd</w:t>
      </w:r>
      <w:r>
        <w:rPr>
          <w:rFonts w:ascii="Arial" w:hAnsi="Arial" w:cs="Arial"/>
        </w:rPr>
        <w:t xml:space="preserve"> third </w:t>
      </w:r>
      <w:r w:rsidRPr="003D6AEE">
        <w:rPr>
          <w:rFonts w:ascii="Arial" w:hAnsi="Arial" w:cs="Arial"/>
        </w:rPr>
        <w:t xml:space="preserve">and </w:t>
      </w:r>
      <w:r>
        <w:rPr>
          <w:rFonts w:ascii="Arial" w:hAnsi="Arial" w:cs="Arial"/>
        </w:rPr>
        <w:t>3</w:t>
      </w:r>
      <w:r w:rsidRPr="003D6AEE">
        <w:rPr>
          <w:rFonts w:ascii="Arial" w:hAnsi="Arial" w:cs="Arial"/>
          <w:vertAlign w:val="superscript"/>
        </w:rPr>
        <w:t>rd</w:t>
      </w:r>
      <w:r>
        <w:rPr>
          <w:rFonts w:ascii="Arial" w:hAnsi="Arial" w:cs="Arial"/>
        </w:rPr>
        <w:t xml:space="preserve"> </w:t>
      </w:r>
      <w:r w:rsidRPr="003D6AEE">
        <w:rPr>
          <w:rFonts w:ascii="Arial" w:hAnsi="Arial" w:cs="Arial"/>
        </w:rPr>
        <w:t xml:space="preserve">third write-off of this debt, </w:t>
      </w:r>
      <w:r>
        <w:rPr>
          <w:rFonts w:ascii="Arial" w:hAnsi="Arial" w:cs="Arial"/>
        </w:rPr>
        <w:t>the municipality</w:t>
      </w:r>
      <w:r w:rsidRPr="003D6AEE">
        <w:rPr>
          <w:rFonts w:ascii="Arial" w:hAnsi="Arial" w:cs="Arial"/>
        </w:rPr>
        <w:t xml:space="preserve"> will need to meet the conditions for the 12 consecutive months of each of the two outer years of the Municipal Debt Relief </w:t>
      </w:r>
      <w:proofErr w:type="spellStart"/>
      <w:r w:rsidRPr="003D6AEE">
        <w:rPr>
          <w:rFonts w:ascii="Arial" w:hAnsi="Arial" w:cs="Arial"/>
        </w:rPr>
        <w:t>programme</w:t>
      </w:r>
      <w:proofErr w:type="spellEnd"/>
      <w:r>
        <w:rPr>
          <w:rFonts w:ascii="Arial" w:hAnsi="Arial" w:cs="Arial"/>
        </w:rPr>
        <w:t xml:space="preserve"> as well (in totality the municipality must comply with these conditions for 36 consecutive months).</w:t>
      </w:r>
    </w:p>
    <w:p w14:paraId="5A8C19FF" w14:textId="77777777" w:rsidR="00BC7F58" w:rsidRDefault="00BC7F58">
      <w:pPr>
        <w:rPr>
          <w:b w:val="0"/>
          <w:bCs w:val="0"/>
          <w:sz w:val="22"/>
          <w:szCs w:val="22"/>
          <w:lang w:val="en-US" w:eastAsia="en-US"/>
        </w:rPr>
      </w:pPr>
      <w:r>
        <w:br w:type="page"/>
      </w:r>
    </w:p>
    <w:p w14:paraId="6DFA87AF" w14:textId="6C7A264F" w:rsidR="00FD2888" w:rsidRPr="00BC7F58" w:rsidRDefault="00720024" w:rsidP="00BC7F58">
      <w:pPr>
        <w:pStyle w:val="ListParagraph"/>
        <w:numPr>
          <w:ilvl w:val="0"/>
          <w:numId w:val="3"/>
        </w:numPr>
        <w:spacing w:after="120" w:line="360" w:lineRule="auto"/>
        <w:ind w:left="720" w:hanging="720"/>
        <w:contextualSpacing w:val="0"/>
        <w:jc w:val="both"/>
        <w:rPr>
          <w:rFonts w:ascii="Arial" w:hAnsi="Arial" w:cs="Arial"/>
        </w:rPr>
      </w:pPr>
      <w:r w:rsidRPr="00BC7F58">
        <w:rPr>
          <w:rFonts w:ascii="Arial" w:hAnsi="Arial" w:cs="Arial"/>
        </w:rPr>
        <w:lastRenderedPageBreak/>
        <w:t xml:space="preserve">It is recommended that </w:t>
      </w:r>
      <w:r w:rsidR="00423CE4" w:rsidRPr="00BC7F58">
        <w:rPr>
          <w:rFonts w:ascii="Arial" w:hAnsi="Arial" w:cs="Arial"/>
        </w:rPr>
        <w:t xml:space="preserve">Council consider and approve the plan included in </w:t>
      </w:r>
      <w:r w:rsidR="00F57D36" w:rsidRPr="00BC7F58">
        <w:rPr>
          <w:rFonts w:ascii="Arial" w:hAnsi="Arial" w:cs="Arial"/>
          <w:b/>
          <w:bCs/>
        </w:rPr>
        <w:t>Attachment</w:t>
      </w:r>
      <w:r w:rsidR="00423CE4" w:rsidRPr="00BC7F58">
        <w:rPr>
          <w:rFonts w:ascii="Arial" w:hAnsi="Arial" w:cs="Arial"/>
          <w:b/>
          <w:bCs/>
        </w:rPr>
        <w:t xml:space="preserve"> 2</w:t>
      </w:r>
      <w:r w:rsidR="009B3071" w:rsidRPr="00BC7F58">
        <w:rPr>
          <w:rFonts w:ascii="Arial" w:hAnsi="Arial" w:cs="Arial"/>
        </w:rPr>
        <w:t xml:space="preserve"> of</w:t>
      </w:r>
      <w:r w:rsidR="00423CE4" w:rsidRPr="00BC7F58">
        <w:rPr>
          <w:rFonts w:ascii="Arial" w:hAnsi="Arial" w:cs="Arial"/>
        </w:rPr>
        <w:t xml:space="preserve"> this resolution </w:t>
      </w:r>
      <w:r w:rsidR="009B3071" w:rsidRPr="00BC7F58">
        <w:rPr>
          <w:rFonts w:ascii="Arial" w:hAnsi="Arial" w:cs="Arial"/>
        </w:rPr>
        <w:t>as part of the Municipality’s application to the National Treasury</w:t>
      </w:r>
      <w:r w:rsidR="00423CE4" w:rsidRPr="00BC7F58">
        <w:rPr>
          <w:rFonts w:ascii="Arial" w:hAnsi="Arial" w:cs="Arial"/>
        </w:rPr>
        <w:t>.</w:t>
      </w:r>
    </w:p>
    <w:p w14:paraId="0EDD58F9" w14:textId="1DB5C0D0" w:rsidR="00FD2888" w:rsidRPr="00B471E0" w:rsidRDefault="00FD2888" w:rsidP="00BC7F58">
      <w:pPr>
        <w:spacing w:after="120" w:line="360" w:lineRule="auto"/>
        <w:ind w:left="720" w:hanging="12"/>
        <w:jc w:val="both"/>
        <w:rPr>
          <w:b w:val="0"/>
        </w:rPr>
      </w:pPr>
      <w:r w:rsidRPr="00BC7F58">
        <w:rPr>
          <w:b w:val="0"/>
        </w:rPr>
        <w:t>[</w:t>
      </w:r>
      <w:r w:rsidRPr="00BC7F58">
        <w:rPr>
          <w:b w:val="0"/>
          <w:color w:val="0070C0"/>
          <w:sz w:val="18"/>
          <w:szCs w:val="18"/>
        </w:rPr>
        <w:t xml:space="preserve">Include as </w:t>
      </w:r>
      <w:r w:rsidR="00F57D36" w:rsidRPr="00BC7F58">
        <w:rPr>
          <w:bCs w:val="0"/>
          <w:color w:val="0070C0"/>
          <w:sz w:val="18"/>
          <w:szCs w:val="18"/>
        </w:rPr>
        <w:t>Attachment</w:t>
      </w:r>
      <w:r w:rsidRPr="00BC7F58">
        <w:rPr>
          <w:bCs w:val="0"/>
          <w:color w:val="0070C0"/>
          <w:sz w:val="18"/>
          <w:szCs w:val="18"/>
        </w:rPr>
        <w:t xml:space="preserve"> 2</w:t>
      </w:r>
      <w:r w:rsidRPr="00BC7F58">
        <w:rPr>
          <w:b w:val="0"/>
          <w:color w:val="0070C0"/>
          <w:sz w:val="18"/>
          <w:szCs w:val="18"/>
        </w:rPr>
        <w:t xml:space="preserve"> the municipality’s </w:t>
      </w:r>
      <w:r w:rsidR="00E7133E" w:rsidRPr="00BC7F58">
        <w:rPr>
          <w:b w:val="0"/>
          <w:color w:val="0070C0"/>
          <w:sz w:val="18"/>
          <w:szCs w:val="18"/>
        </w:rPr>
        <w:t xml:space="preserve">own </w:t>
      </w:r>
      <w:r w:rsidRPr="00BC7F58">
        <w:rPr>
          <w:b w:val="0"/>
          <w:color w:val="0070C0"/>
          <w:sz w:val="18"/>
          <w:szCs w:val="18"/>
        </w:rPr>
        <w:t>plan to monitor its compliance with the Municipal Debt Relief Conditions</w:t>
      </w:r>
      <w:r w:rsidR="00E7133E" w:rsidRPr="00BC7F58">
        <w:rPr>
          <w:b w:val="0"/>
          <w:color w:val="0070C0"/>
          <w:sz w:val="18"/>
          <w:szCs w:val="18"/>
        </w:rPr>
        <w:t>.</w:t>
      </w:r>
      <w:r w:rsidRPr="00BC7F58">
        <w:rPr>
          <w:b w:val="0"/>
        </w:rPr>
        <w:t>]</w:t>
      </w:r>
    </w:p>
    <w:p w14:paraId="4C9214B0" w14:textId="577FD654" w:rsidR="00F11D97" w:rsidRPr="00C70295" w:rsidRDefault="00F11D97" w:rsidP="00BC7F58">
      <w:pPr>
        <w:spacing w:after="200"/>
        <w:jc w:val="both"/>
        <w:rPr>
          <w:i/>
          <w:iCs/>
          <w:sz w:val="22"/>
          <w:szCs w:val="22"/>
        </w:rPr>
      </w:pPr>
      <w:r w:rsidRPr="00C70295">
        <w:rPr>
          <w:i/>
          <w:iCs/>
          <w:sz w:val="22"/>
          <w:szCs w:val="22"/>
        </w:rPr>
        <w:t>M</w:t>
      </w:r>
      <w:r w:rsidR="00C70295" w:rsidRPr="00C70295">
        <w:rPr>
          <w:i/>
          <w:iCs/>
          <w:sz w:val="22"/>
          <w:szCs w:val="22"/>
        </w:rPr>
        <w:t xml:space="preserve">unicipal Debt Relief </w:t>
      </w:r>
      <w:r w:rsidRPr="00C70295">
        <w:rPr>
          <w:i/>
          <w:iCs/>
          <w:sz w:val="22"/>
          <w:szCs w:val="22"/>
        </w:rPr>
        <w:t>– I</w:t>
      </w:r>
      <w:r w:rsidR="00C70295" w:rsidRPr="00C70295">
        <w:rPr>
          <w:i/>
          <w:iCs/>
          <w:sz w:val="22"/>
          <w:szCs w:val="22"/>
        </w:rPr>
        <w:t>ndigent related information</w:t>
      </w:r>
    </w:p>
    <w:p w14:paraId="4D47F8FF" w14:textId="0FBB52F7" w:rsidR="00E04054" w:rsidRPr="00BC7F58" w:rsidRDefault="00F11D97" w:rsidP="00BC7F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BC7F58">
        <w:rPr>
          <w:rFonts w:ascii="Arial" w:eastAsia="Calibri" w:hAnsi="Arial" w:cs="Arial"/>
          <w:color w:val="000000"/>
        </w:rPr>
        <w:t>MFMA Circular 124</w:t>
      </w:r>
      <w:r w:rsidR="00C25AB7" w:rsidRPr="00BC7F58">
        <w:rPr>
          <w:rFonts w:ascii="Arial" w:eastAsia="Calibri" w:hAnsi="Arial" w:cs="Arial"/>
          <w:color w:val="000000"/>
        </w:rPr>
        <w:t xml:space="preserve"> (Item 3.</w:t>
      </w:r>
      <w:r w:rsidR="00F27EF2" w:rsidRPr="00BC7F58">
        <w:rPr>
          <w:rFonts w:ascii="Arial" w:eastAsia="Calibri" w:hAnsi="Arial" w:cs="Arial"/>
          <w:color w:val="000000"/>
        </w:rPr>
        <w:t>6</w:t>
      </w:r>
      <w:r w:rsidR="00C25AB7" w:rsidRPr="00BC7F58">
        <w:rPr>
          <w:rFonts w:ascii="Arial" w:eastAsia="Calibri" w:hAnsi="Arial" w:cs="Arial"/>
          <w:color w:val="000000"/>
        </w:rPr>
        <w:t xml:space="preserve">) stipulates that </w:t>
      </w:r>
      <w:r w:rsidRPr="00BC7F58">
        <w:rPr>
          <w:rFonts w:ascii="Arial" w:eastAsia="Calibri" w:hAnsi="Arial" w:cs="Arial"/>
          <w:color w:val="000000"/>
        </w:rPr>
        <w:t xml:space="preserve">Council’s application for Municipal Debt Relief must include certain minimum information relating to indigent households and in the format of the Municipal Budget and Reporting Regulations, 2009 (Table A10 format). </w:t>
      </w:r>
      <w:r w:rsidR="00833EAA" w:rsidRPr="00BC7F58">
        <w:rPr>
          <w:rFonts w:ascii="Arial" w:eastAsia="Calibri" w:hAnsi="Arial" w:cs="Arial"/>
          <w:color w:val="000000"/>
        </w:rPr>
        <w:t xml:space="preserve"> </w:t>
      </w:r>
      <w:r w:rsidRPr="00BC7F58">
        <w:rPr>
          <w:rFonts w:ascii="Arial" w:eastAsia="Calibri" w:hAnsi="Arial" w:cs="Arial"/>
          <w:color w:val="000000"/>
        </w:rPr>
        <w:t xml:space="preserve">The information is included in </w:t>
      </w:r>
      <w:r w:rsidR="00F57D36" w:rsidRPr="00BC7F58">
        <w:rPr>
          <w:rFonts w:ascii="Arial" w:eastAsia="Calibri" w:hAnsi="Arial" w:cs="Arial"/>
          <w:b/>
          <w:bCs/>
          <w:color w:val="000000"/>
        </w:rPr>
        <w:t>Attachment</w:t>
      </w:r>
      <w:r w:rsidRPr="00BC7F58">
        <w:rPr>
          <w:rFonts w:ascii="Arial" w:eastAsia="Calibri" w:hAnsi="Arial" w:cs="Arial"/>
          <w:b/>
          <w:bCs/>
          <w:color w:val="000000"/>
        </w:rPr>
        <w:t xml:space="preserve"> </w:t>
      </w:r>
      <w:r w:rsidR="00F27EF2" w:rsidRPr="00BC7F58">
        <w:rPr>
          <w:rFonts w:ascii="Arial" w:eastAsia="Calibri" w:hAnsi="Arial" w:cs="Arial"/>
          <w:b/>
          <w:bCs/>
          <w:color w:val="000000"/>
        </w:rPr>
        <w:t>3</w:t>
      </w:r>
      <w:r w:rsidRPr="00BC7F58">
        <w:rPr>
          <w:rFonts w:ascii="Arial" w:eastAsia="Calibri" w:hAnsi="Arial" w:cs="Arial"/>
          <w:color w:val="000000"/>
        </w:rPr>
        <w:t xml:space="preserve"> to this resolution for Council’s noting and approval</w:t>
      </w:r>
      <w:r w:rsidR="00CE5D18" w:rsidRPr="00BC7F58">
        <w:rPr>
          <w:rFonts w:ascii="Arial" w:eastAsia="Calibri" w:hAnsi="Arial" w:cs="Arial"/>
          <w:color w:val="000000"/>
        </w:rPr>
        <w:t xml:space="preserve"> as part of the municipality’s application </w:t>
      </w:r>
      <w:r w:rsidR="00C25AB7" w:rsidRPr="00BC7F58">
        <w:rPr>
          <w:rFonts w:ascii="Arial" w:eastAsia="Calibri" w:hAnsi="Arial" w:cs="Arial"/>
          <w:color w:val="000000"/>
        </w:rPr>
        <w:t xml:space="preserve">and submission </w:t>
      </w:r>
      <w:r w:rsidR="00CE5D18" w:rsidRPr="00BC7F58">
        <w:rPr>
          <w:rFonts w:ascii="Arial" w:eastAsia="Calibri" w:hAnsi="Arial" w:cs="Arial"/>
          <w:color w:val="000000"/>
        </w:rPr>
        <w:t>to the National Treasury.</w:t>
      </w:r>
      <w:r w:rsidR="0047033A" w:rsidRPr="00BC7F58">
        <w:rPr>
          <w:rFonts w:ascii="Arial" w:eastAsia="Calibri" w:hAnsi="Arial" w:cs="Arial"/>
          <w:color w:val="000000"/>
        </w:rPr>
        <w:t xml:space="preserve"> </w:t>
      </w:r>
    </w:p>
    <w:p w14:paraId="623D5B46" w14:textId="19E0FAF7" w:rsidR="00E04054" w:rsidRDefault="00E04054" w:rsidP="00BC7F58">
      <w:pPr>
        <w:pStyle w:val="ListParagraph"/>
        <w:spacing w:after="120" w:line="360" w:lineRule="auto"/>
        <w:ind w:hanging="12"/>
        <w:contextualSpacing w:val="0"/>
        <w:jc w:val="both"/>
        <w:rPr>
          <w:color w:val="0070C0"/>
          <w:sz w:val="18"/>
          <w:szCs w:val="18"/>
        </w:rPr>
      </w:pPr>
      <w:r w:rsidRPr="00BC7F58">
        <w:t>[</w:t>
      </w:r>
      <w:r w:rsidRPr="00BC7F58">
        <w:rPr>
          <w:rFonts w:ascii="Arial" w:hAnsi="Arial" w:cs="Arial"/>
          <w:color w:val="0070C0"/>
          <w:sz w:val="18"/>
          <w:szCs w:val="18"/>
        </w:rPr>
        <w:t xml:space="preserve">Include as an </w:t>
      </w:r>
      <w:r w:rsidR="00F57D36" w:rsidRPr="00BC7F58">
        <w:rPr>
          <w:rFonts w:ascii="Arial" w:hAnsi="Arial" w:cs="Arial"/>
          <w:b/>
          <w:bCs/>
          <w:color w:val="0070C0"/>
          <w:sz w:val="18"/>
          <w:szCs w:val="18"/>
        </w:rPr>
        <w:t>Attachment</w:t>
      </w:r>
      <w:r w:rsidRPr="00BC7F58">
        <w:rPr>
          <w:rFonts w:ascii="Arial" w:hAnsi="Arial" w:cs="Arial"/>
          <w:b/>
          <w:bCs/>
          <w:color w:val="0070C0"/>
          <w:sz w:val="18"/>
          <w:szCs w:val="18"/>
        </w:rPr>
        <w:t xml:space="preserve"> </w:t>
      </w:r>
      <w:r w:rsidR="00F27EF2" w:rsidRPr="00BC7F58">
        <w:rPr>
          <w:rFonts w:ascii="Arial" w:hAnsi="Arial" w:cs="Arial"/>
          <w:b/>
          <w:bCs/>
          <w:color w:val="0070C0"/>
          <w:sz w:val="18"/>
          <w:szCs w:val="18"/>
        </w:rPr>
        <w:t>3</w:t>
      </w:r>
      <w:r w:rsidRPr="00BC7F58">
        <w:rPr>
          <w:rFonts w:ascii="Arial" w:hAnsi="Arial" w:cs="Arial"/>
          <w:color w:val="0070C0"/>
          <w:sz w:val="18"/>
          <w:szCs w:val="18"/>
        </w:rPr>
        <w:t xml:space="preserve"> the </w:t>
      </w:r>
      <w:r w:rsidR="00BC7F58">
        <w:rPr>
          <w:rFonts w:ascii="Arial" w:hAnsi="Arial" w:cs="Arial"/>
          <w:color w:val="0070C0"/>
          <w:sz w:val="18"/>
          <w:szCs w:val="18"/>
          <w:lang w:val="en-GB"/>
        </w:rPr>
        <w:t>municipality’s</w:t>
      </w:r>
      <w:r w:rsidRPr="00BC7F58">
        <w:rPr>
          <w:rFonts w:ascii="Arial" w:hAnsi="Arial" w:cs="Arial"/>
          <w:color w:val="0070C0"/>
          <w:sz w:val="18"/>
          <w:szCs w:val="18"/>
        </w:rPr>
        <w:t xml:space="preserve"> indigent information as set-out in item </w:t>
      </w:r>
      <w:r w:rsidR="00C25AB7" w:rsidRPr="00BC7F58">
        <w:rPr>
          <w:rFonts w:ascii="Arial" w:hAnsi="Arial" w:cs="Arial"/>
          <w:color w:val="0070C0"/>
          <w:sz w:val="18"/>
          <w:szCs w:val="18"/>
        </w:rPr>
        <w:t>3</w:t>
      </w:r>
      <w:r w:rsidRPr="00BC7F58">
        <w:rPr>
          <w:rFonts w:ascii="Arial" w:hAnsi="Arial" w:cs="Arial"/>
          <w:color w:val="0070C0"/>
          <w:sz w:val="18"/>
          <w:szCs w:val="18"/>
        </w:rPr>
        <w:t>.</w:t>
      </w:r>
      <w:r w:rsidR="00F27EF2" w:rsidRPr="00BC7F58">
        <w:rPr>
          <w:rFonts w:ascii="Arial" w:hAnsi="Arial" w:cs="Arial"/>
          <w:color w:val="0070C0"/>
          <w:sz w:val="18"/>
          <w:szCs w:val="18"/>
        </w:rPr>
        <w:t>6</w:t>
      </w:r>
      <w:r w:rsidRPr="00BC7F58">
        <w:rPr>
          <w:rFonts w:ascii="Arial" w:hAnsi="Arial" w:cs="Arial"/>
          <w:color w:val="0070C0"/>
          <w:sz w:val="18"/>
          <w:szCs w:val="18"/>
        </w:rPr>
        <w:t xml:space="preserve"> of MFMA Circular No. 124</w:t>
      </w:r>
      <w:r w:rsidRPr="00BC7F58">
        <w:rPr>
          <w:color w:val="0070C0"/>
          <w:sz w:val="18"/>
          <w:szCs w:val="18"/>
        </w:rPr>
        <w:t>]</w:t>
      </w:r>
    </w:p>
    <w:p w14:paraId="66F4337D" w14:textId="19C84D8B" w:rsidR="00C25AB7" w:rsidRPr="00C70295" w:rsidRDefault="00C25AB7" w:rsidP="00BC7F58">
      <w:pPr>
        <w:spacing w:after="200"/>
        <w:jc w:val="both"/>
        <w:rPr>
          <w:i/>
          <w:iCs/>
          <w:sz w:val="22"/>
          <w:szCs w:val="22"/>
        </w:rPr>
      </w:pPr>
      <w:r w:rsidRPr="00C70295">
        <w:rPr>
          <w:i/>
          <w:iCs/>
          <w:sz w:val="22"/>
          <w:szCs w:val="22"/>
        </w:rPr>
        <w:t xml:space="preserve">Municipal Debt Relief </w:t>
      </w:r>
      <w:r>
        <w:rPr>
          <w:i/>
          <w:iCs/>
          <w:sz w:val="22"/>
          <w:szCs w:val="22"/>
        </w:rPr>
        <w:t xml:space="preserve">- </w:t>
      </w:r>
      <w:r w:rsidRPr="00C70295">
        <w:rPr>
          <w:i/>
          <w:iCs/>
          <w:sz w:val="22"/>
          <w:szCs w:val="22"/>
        </w:rPr>
        <w:t>Revenue Collection related information</w:t>
      </w:r>
    </w:p>
    <w:p w14:paraId="5878C765" w14:textId="7E174E26" w:rsidR="00CE5D18" w:rsidRPr="00C25558" w:rsidRDefault="0047033A" w:rsidP="00C255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C25558">
        <w:rPr>
          <w:rFonts w:ascii="Arial" w:eastAsia="Calibri" w:hAnsi="Arial" w:cs="Arial"/>
          <w:color w:val="000000"/>
        </w:rPr>
        <w:t>MFMA Circular 124</w:t>
      </w:r>
      <w:r w:rsidR="00C25AB7" w:rsidRPr="00C25558">
        <w:rPr>
          <w:rFonts w:ascii="Arial" w:eastAsia="Calibri" w:hAnsi="Arial" w:cs="Arial"/>
          <w:color w:val="000000"/>
        </w:rPr>
        <w:t xml:space="preserve"> (Item 3.</w:t>
      </w:r>
      <w:r w:rsidR="00F60A25" w:rsidRPr="00C25558">
        <w:rPr>
          <w:rFonts w:ascii="Arial" w:eastAsia="Calibri" w:hAnsi="Arial" w:cs="Arial"/>
          <w:color w:val="000000"/>
        </w:rPr>
        <w:t>7</w:t>
      </w:r>
      <w:r w:rsidR="00C25AB7" w:rsidRPr="00C25558">
        <w:rPr>
          <w:rFonts w:ascii="Arial" w:eastAsia="Calibri" w:hAnsi="Arial" w:cs="Arial"/>
          <w:color w:val="000000"/>
        </w:rPr>
        <w:t>)</w:t>
      </w:r>
      <w:r w:rsidRPr="00C25558">
        <w:rPr>
          <w:rFonts w:ascii="Arial" w:eastAsia="Calibri" w:hAnsi="Arial" w:cs="Arial"/>
          <w:color w:val="000000"/>
        </w:rPr>
        <w:t xml:space="preserve">, requires Council’s application for Municipal Debt Relief </w:t>
      </w:r>
      <w:r w:rsidR="00C25AB7" w:rsidRPr="00C25558">
        <w:rPr>
          <w:rFonts w:ascii="Arial" w:eastAsia="Calibri" w:hAnsi="Arial" w:cs="Arial"/>
          <w:color w:val="000000"/>
        </w:rPr>
        <w:t xml:space="preserve">to </w:t>
      </w:r>
      <w:r w:rsidRPr="00C25558">
        <w:rPr>
          <w:rFonts w:ascii="Arial" w:eastAsia="Calibri" w:hAnsi="Arial" w:cs="Arial"/>
          <w:color w:val="000000"/>
        </w:rPr>
        <w:t>include certain minimum revenue</w:t>
      </w:r>
      <w:r w:rsidR="00CE5D18" w:rsidRPr="00C25558">
        <w:rPr>
          <w:rFonts w:ascii="Arial" w:eastAsia="Calibri" w:hAnsi="Arial" w:cs="Arial"/>
          <w:color w:val="000000"/>
        </w:rPr>
        <w:t xml:space="preserve"> collection</w:t>
      </w:r>
      <w:r w:rsidRPr="00C25558">
        <w:rPr>
          <w:rFonts w:ascii="Arial" w:eastAsia="Calibri" w:hAnsi="Arial" w:cs="Arial"/>
          <w:color w:val="000000"/>
        </w:rPr>
        <w:t xml:space="preserve"> related information</w:t>
      </w:r>
      <w:r w:rsidR="00B752A1" w:rsidRPr="00C25558">
        <w:rPr>
          <w:rFonts w:ascii="Arial" w:eastAsia="Calibri" w:hAnsi="Arial" w:cs="Arial"/>
          <w:color w:val="000000"/>
        </w:rPr>
        <w:t xml:space="preserve"> for the municipal quarter immediately preceding the municipality’s application for Municipal Debt Relief</w:t>
      </w:r>
      <w:r w:rsidRPr="00C25558">
        <w:rPr>
          <w:rFonts w:ascii="Arial" w:eastAsia="Calibri" w:hAnsi="Arial" w:cs="Arial"/>
          <w:color w:val="000000"/>
        </w:rPr>
        <w:t xml:space="preserve">. </w:t>
      </w:r>
      <w:r w:rsidR="004B4D82" w:rsidRPr="00C25558">
        <w:rPr>
          <w:rFonts w:ascii="Arial" w:eastAsia="Calibri" w:hAnsi="Arial" w:cs="Arial"/>
          <w:color w:val="000000"/>
        </w:rPr>
        <w:t xml:space="preserve"> </w:t>
      </w:r>
      <w:r w:rsidR="00CE5D18" w:rsidRPr="00C25558">
        <w:rPr>
          <w:rFonts w:ascii="Arial" w:eastAsia="Calibri" w:hAnsi="Arial" w:cs="Arial"/>
          <w:color w:val="000000"/>
        </w:rPr>
        <w:t xml:space="preserve">The information is included in </w:t>
      </w:r>
      <w:r w:rsidR="00F57D36" w:rsidRPr="00C25558">
        <w:rPr>
          <w:rFonts w:ascii="Arial" w:eastAsia="Calibri" w:hAnsi="Arial" w:cs="Arial"/>
          <w:b/>
          <w:bCs/>
          <w:color w:val="000000"/>
        </w:rPr>
        <w:t>Attachment</w:t>
      </w:r>
      <w:r w:rsidR="00CE5D18" w:rsidRPr="00C25558">
        <w:rPr>
          <w:rFonts w:ascii="Arial" w:eastAsia="Calibri" w:hAnsi="Arial" w:cs="Arial"/>
          <w:b/>
          <w:bCs/>
          <w:color w:val="000000"/>
        </w:rPr>
        <w:t xml:space="preserve"> </w:t>
      </w:r>
      <w:r w:rsidR="00F60A25" w:rsidRPr="00C25558">
        <w:rPr>
          <w:rFonts w:ascii="Arial" w:eastAsia="Calibri" w:hAnsi="Arial" w:cs="Arial"/>
          <w:b/>
          <w:bCs/>
          <w:color w:val="000000"/>
        </w:rPr>
        <w:t>4</w:t>
      </w:r>
      <w:r w:rsidR="00CE5D18" w:rsidRPr="00C25558">
        <w:rPr>
          <w:rFonts w:ascii="Arial" w:eastAsia="Calibri" w:hAnsi="Arial" w:cs="Arial"/>
          <w:color w:val="000000"/>
        </w:rPr>
        <w:t xml:space="preserve"> to this resolution for Council’s noting and approval as part of the municipality’s application </w:t>
      </w:r>
      <w:r w:rsidR="00C25AB7" w:rsidRPr="00C25558">
        <w:rPr>
          <w:rFonts w:ascii="Arial" w:eastAsia="Calibri" w:hAnsi="Arial" w:cs="Arial"/>
          <w:color w:val="000000"/>
        </w:rPr>
        <w:t xml:space="preserve">and submission </w:t>
      </w:r>
      <w:r w:rsidR="00CE5D18" w:rsidRPr="00C25558">
        <w:rPr>
          <w:rFonts w:ascii="Arial" w:eastAsia="Calibri" w:hAnsi="Arial" w:cs="Arial"/>
          <w:color w:val="000000"/>
        </w:rPr>
        <w:t xml:space="preserve">to the National Treasury. </w:t>
      </w:r>
    </w:p>
    <w:p w14:paraId="2C1554E1" w14:textId="1D570FCA" w:rsidR="0047033A" w:rsidRDefault="0047033A" w:rsidP="00C25558">
      <w:pPr>
        <w:pStyle w:val="ListParagraph"/>
        <w:spacing w:after="120" w:line="360" w:lineRule="auto"/>
        <w:ind w:hanging="12"/>
        <w:contextualSpacing w:val="0"/>
        <w:jc w:val="both"/>
        <w:rPr>
          <w:color w:val="0070C0"/>
          <w:sz w:val="18"/>
          <w:szCs w:val="18"/>
        </w:rPr>
      </w:pPr>
      <w:r w:rsidRPr="00C25558">
        <w:t>[</w:t>
      </w:r>
      <w:r w:rsidRPr="00C25558">
        <w:rPr>
          <w:rFonts w:ascii="Arial" w:hAnsi="Arial" w:cs="Arial"/>
          <w:color w:val="0070C0"/>
          <w:sz w:val="18"/>
          <w:szCs w:val="18"/>
        </w:rPr>
        <w:t xml:space="preserve">Include as an </w:t>
      </w:r>
      <w:r w:rsidR="00F57D36" w:rsidRPr="00C25558">
        <w:rPr>
          <w:rFonts w:ascii="Arial" w:hAnsi="Arial" w:cs="Arial"/>
          <w:b/>
          <w:bCs/>
          <w:color w:val="0070C0"/>
          <w:sz w:val="18"/>
          <w:szCs w:val="18"/>
        </w:rPr>
        <w:t>Attachment</w:t>
      </w:r>
      <w:r w:rsidRPr="00C25558">
        <w:rPr>
          <w:rFonts w:ascii="Arial" w:hAnsi="Arial" w:cs="Arial"/>
          <w:b/>
          <w:bCs/>
          <w:color w:val="0070C0"/>
          <w:sz w:val="18"/>
          <w:szCs w:val="18"/>
        </w:rPr>
        <w:t xml:space="preserve"> </w:t>
      </w:r>
      <w:r w:rsidR="00F60A25" w:rsidRPr="00C25558">
        <w:rPr>
          <w:rFonts w:ascii="Arial" w:hAnsi="Arial" w:cs="Arial"/>
          <w:b/>
          <w:bCs/>
          <w:color w:val="0070C0"/>
          <w:sz w:val="18"/>
          <w:szCs w:val="18"/>
        </w:rPr>
        <w:t>4</w:t>
      </w:r>
      <w:r w:rsidRPr="00C25558">
        <w:rPr>
          <w:rFonts w:ascii="Arial" w:hAnsi="Arial" w:cs="Arial"/>
          <w:color w:val="0070C0"/>
          <w:sz w:val="18"/>
          <w:szCs w:val="18"/>
        </w:rPr>
        <w:t xml:space="preserve"> the </w:t>
      </w:r>
      <w:r w:rsidRPr="00C25558">
        <w:rPr>
          <w:rFonts w:ascii="Arial" w:hAnsi="Arial" w:cs="Arial"/>
          <w:color w:val="0070C0"/>
          <w:sz w:val="18"/>
          <w:szCs w:val="18"/>
          <w:lang w:val="en-GB"/>
        </w:rPr>
        <w:t>municipal</w:t>
      </w:r>
      <w:proofErr w:type="spellStart"/>
      <w:r w:rsidRPr="00C25558">
        <w:rPr>
          <w:rFonts w:ascii="Arial" w:hAnsi="Arial" w:cs="Arial"/>
          <w:color w:val="0070C0"/>
          <w:sz w:val="18"/>
          <w:szCs w:val="18"/>
        </w:rPr>
        <w:t>ity’s</w:t>
      </w:r>
      <w:proofErr w:type="spellEnd"/>
      <w:r w:rsidRPr="00C25558">
        <w:rPr>
          <w:rFonts w:ascii="Arial" w:hAnsi="Arial" w:cs="Arial"/>
          <w:color w:val="0070C0"/>
          <w:sz w:val="18"/>
          <w:szCs w:val="18"/>
        </w:rPr>
        <w:t xml:space="preserve"> </w:t>
      </w:r>
      <w:r w:rsidR="00CE5D18" w:rsidRPr="00C25558">
        <w:rPr>
          <w:rFonts w:ascii="Arial" w:hAnsi="Arial" w:cs="Arial"/>
          <w:color w:val="0070C0"/>
          <w:sz w:val="18"/>
          <w:szCs w:val="18"/>
        </w:rPr>
        <w:t>revenue collection</w:t>
      </w:r>
      <w:r w:rsidRPr="00C25558">
        <w:rPr>
          <w:rFonts w:ascii="Arial" w:hAnsi="Arial" w:cs="Arial"/>
          <w:color w:val="0070C0"/>
          <w:sz w:val="18"/>
          <w:szCs w:val="18"/>
        </w:rPr>
        <w:t xml:space="preserve"> information as set-out in item </w:t>
      </w:r>
      <w:r w:rsidR="00C25AB7" w:rsidRPr="00C25558">
        <w:rPr>
          <w:rFonts w:ascii="Arial" w:hAnsi="Arial" w:cs="Arial"/>
          <w:color w:val="0070C0"/>
          <w:sz w:val="18"/>
          <w:szCs w:val="18"/>
        </w:rPr>
        <w:t>3.</w:t>
      </w:r>
      <w:r w:rsidR="00F60A25" w:rsidRPr="00C25558">
        <w:rPr>
          <w:rFonts w:ascii="Arial" w:hAnsi="Arial" w:cs="Arial"/>
          <w:color w:val="0070C0"/>
          <w:sz w:val="18"/>
          <w:szCs w:val="18"/>
        </w:rPr>
        <w:t>7</w:t>
      </w:r>
      <w:r w:rsidRPr="00C25558">
        <w:rPr>
          <w:rFonts w:ascii="Arial" w:hAnsi="Arial" w:cs="Arial"/>
          <w:color w:val="0070C0"/>
          <w:sz w:val="18"/>
          <w:szCs w:val="18"/>
        </w:rPr>
        <w:t xml:space="preserve"> of MFMA Circular No. 124</w:t>
      </w:r>
      <w:r w:rsidRPr="00C25558">
        <w:rPr>
          <w:color w:val="0070C0"/>
          <w:sz w:val="18"/>
          <w:szCs w:val="18"/>
        </w:rPr>
        <w:t>]</w:t>
      </w:r>
    </w:p>
    <w:p w14:paraId="620109F2" w14:textId="048BA95B" w:rsidR="00B752A1" w:rsidRPr="00C70295" w:rsidRDefault="00B752A1" w:rsidP="00C25558">
      <w:pPr>
        <w:spacing w:after="200"/>
        <w:jc w:val="both"/>
        <w:rPr>
          <w:i/>
          <w:iCs/>
          <w:sz w:val="22"/>
          <w:szCs w:val="22"/>
        </w:rPr>
      </w:pPr>
      <w:r w:rsidRPr="00C70295">
        <w:rPr>
          <w:i/>
          <w:iCs/>
          <w:sz w:val="22"/>
          <w:szCs w:val="22"/>
        </w:rPr>
        <w:t xml:space="preserve">Municipal Debt Relief </w:t>
      </w:r>
      <w:r>
        <w:rPr>
          <w:i/>
          <w:iCs/>
          <w:sz w:val="22"/>
          <w:szCs w:val="22"/>
        </w:rPr>
        <w:t>– Completeness of the municipal revenue base</w:t>
      </w:r>
    </w:p>
    <w:p w14:paraId="11AD1F48" w14:textId="5A7ACEEE" w:rsidR="0004658F" w:rsidRPr="00C25558" w:rsidRDefault="0004658F" w:rsidP="00C25558">
      <w:pPr>
        <w:pStyle w:val="ListParagraph"/>
        <w:numPr>
          <w:ilvl w:val="0"/>
          <w:numId w:val="3"/>
        </w:numPr>
        <w:spacing w:after="120" w:line="360" w:lineRule="auto"/>
        <w:ind w:left="720" w:hanging="720"/>
        <w:contextualSpacing w:val="0"/>
        <w:jc w:val="both"/>
        <w:rPr>
          <w:rFonts w:ascii="Arial" w:eastAsia="Calibri" w:hAnsi="Arial" w:cs="Arial"/>
          <w:color w:val="000000"/>
        </w:rPr>
      </w:pPr>
      <w:r w:rsidRPr="00C25558">
        <w:rPr>
          <w:rFonts w:ascii="Arial" w:eastAsia="Calibri" w:hAnsi="Arial" w:cs="Arial"/>
          <w:color w:val="000000"/>
        </w:rPr>
        <w:t>In terms of MFMA Circular 124</w:t>
      </w:r>
      <w:r w:rsidR="00B752A1" w:rsidRPr="00C25558">
        <w:rPr>
          <w:rFonts w:ascii="Arial" w:eastAsia="Calibri" w:hAnsi="Arial" w:cs="Arial"/>
          <w:color w:val="000000"/>
        </w:rPr>
        <w:t xml:space="preserve"> (Item 3.</w:t>
      </w:r>
      <w:r w:rsidR="00F60A25" w:rsidRPr="00C25558">
        <w:rPr>
          <w:rFonts w:ascii="Arial" w:eastAsia="Calibri" w:hAnsi="Arial" w:cs="Arial"/>
          <w:color w:val="000000"/>
        </w:rPr>
        <w:t>8</w:t>
      </w:r>
      <w:r w:rsidR="00B752A1" w:rsidRPr="00C25558">
        <w:rPr>
          <w:rFonts w:ascii="Arial" w:eastAsia="Calibri" w:hAnsi="Arial" w:cs="Arial"/>
          <w:color w:val="000000"/>
        </w:rPr>
        <w:t>)</w:t>
      </w:r>
      <w:r w:rsidRPr="00C25558">
        <w:rPr>
          <w:rFonts w:ascii="Arial" w:eastAsia="Calibri" w:hAnsi="Arial" w:cs="Arial"/>
          <w:color w:val="000000"/>
        </w:rPr>
        <w:t xml:space="preserve">, the municipality’s application for Municipal Debt Relief will only be considered if the municipality already submitted its completed billing system, general valuation roll (GVR) and/ or interim GVR reconciliations to the National Treasury </w:t>
      </w:r>
      <w:r w:rsidR="005863F8" w:rsidRPr="00C25558">
        <w:rPr>
          <w:rFonts w:ascii="Arial" w:eastAsia="Calibri" w:hAnsi="Arial" w:cs="Arial"/>
          <w:color w:val="000000"/>
        </w:rPr>
        <w:t xml:space="preserve">((refer MFMA Circulars no. 93, 98, 107 and 108) </w:t>
      </w:r>
      <w:r w:rsidRPr="00C25558">
        <w:rPr>
          <w:rFonts w:ascii="Arial" w:eastAsia="Calibri" w:hAnsi="Arial" w:cs="Arial"/>
          <w:i/>
          <w:iCs/>
          <w:color w:val="000000"/>
        </w:rPr>
        <w:t xml:space="preserve">for the quarter immediately preceding the </w:t>
      </w:r>
      <w:r w:rsidR="005863F8" w:rsidRPr="00C25558">
        <w:rPr>
          <w:rFonts w:ascii="Arial" w:eastAsia="Calibri" w:hAnsi="Arial" w:cs="Arial"/>
          <w:i/>
          <w:iCs/>
          <w:color w:val="000000"/>
        </w:rPr>
        <w:t xml:space="preserve">municipality’s </w:t>
      </w:r>
      <w:r w:rsidRPr="00C25558">
        <w:rPr>
          <w:rFonts w:ascii="Arial" w:eastAsia="Calibri" w:hAnsi="Arial" w:cs="Arial"/>
          <w:i/>
          <w:iCs/>
          <w:color w:val="000000"/>
        </w:rPr>
        <w:t>application</w:t>
      </w:r>
      <w:r w:rsidRPr="00C25558">
        <w:rPr>
          <w:rFonts w:ascii="Arial" w:eastAsia="Calibri" w:hAnsi="Arial" w:cs="Arial"/>
          <w:color w:val="000000"/>
        </w:rPr>
        <w:t>.</w:t>
      </w:r>
      <w:r w:rsidR="00CC64B3" w:rsidRPr="00C25558">
        <w:rPr>
          <w:rFonts w:ascii="Arial" w:eastAsia="Calibri" w:hAnsi="Arial" w:cs="Arial"/>
          <w:color w:val="000000"/>
        </w:rPr>
        <w:t xml:space="preserve"> </w:t>
      </w:r>
      <w:r w:rsidRPr="00C25558">
        <w:rPr>
          <w:rFonts w:ascii="Arial" w:eastAsia="Calibri" w:hAnsi="Arial" w:cs="Arial"/>
          <w:color w:val="000000"/>
        </w:rPr>
        <w:t xml:space="preserve"> The municipality’s proof of submission of the information is included in </w:t>
      </w:r>
      <w:r w:rsidR="00F57D36" w:rsidRPr="00C25558">
        <w:rPr>
          <w:rFonts w:ascii="Arial" w:eastAsia="Calibri" w:hAnsi="Arial" w:cs="Arial"/>
          <w:b/>
          <w:bCs/>
          <w:color w:val="000000"/>
        </w:rPr>
        <w:t>Attachment</w:t>
      </w:r>
      <w:r w:rsidRPr="00C25558">
        <w:rPr>
          <w:rFonts w:ascii="Arial" w:eastAsia="Calibri" w:hAnsi="Arial" w:cs="Arial"/>
          <w:b/>
          <w:bCs/>
          <w:color w:val="000000"/>
        </w:rPr>
        <w:t xml:space="preserve"> </w:t>
      </w:r>
      <w:r w:rsidR="00F60A25" w:rsidRPr="00C25558">
        <w:rPr>
          <w:rFonts w:ascii="Arial" w:eastAsia="Calibri" w:hAnsi="Arial" w:cs="Arial"/>
          <w:b/>
          <w:bCs/>
          <w:color w:val="000000"/>
        </w:rPr>
        <w:t>5</w:t>
      </w:r>
      <w:r w:rsidRPr="00C25558">
        <w:rPr>
          <w:rFonts w:ascii="Arial" w:eastAsia="Calibri" w:hAnsi="Arial" w:cs="Arial"/>
          <w:color w:val="000000"/>
        </w:rPr>
        <w:t xml:space="preserve"> to this resolution for Council’s noting and approval as part of the municipality’s application </w:t>
      </w:r>
      <w:r w:rsidR="002E3948" w:rsidRPr="00C25558">
        <w:rPr>
          <w:rFonts w:ascii="Arial" w:eastAsia="Calibri" w:hAnsi="Arial" w:cs="Arial"/>
          <w:color w:val="000000"/>
        </w:rPr>
        <w:t xml:space="preserve">and submission </w:t>
      </w:r>
      <w:r w:rsidRPr="00C25558">
        <w:rPr>
          <w:rFonts w:ascii="Arial" w:eastAsia="Calibri" w:hAnsi="Arial" w:cs="Arial"/>
          <w:color w:val="000000"/>
        </w:rPr>
        <w:t>to the National Treasury.</w:t>
      </w:r>
    </w:p>
    <w:p w14:paraId="3995C4FB" w14:textId="50A6D709" w:rsidR="005C0FAC" w:rsidRDefault="0004658F" w:rsidP="00C25558">
      <w:pPr>
        <w:pStyle w:val="ListParagraph"/>
        <w:spacing w:after="120" w:line="360" w:lineRule="auto"/>
        <w:ind w:hanging="12"/>
        <w:contextualSpacing w:val="0"/>
        <w:jc w:val="both"/>
        <w:rPr>
          <w:rFonts w:ascii="Arial" w:hAnsi="Arial" w:cs="Arial"/>
          <w:color w:val="0070C0"/>
          <w:sz w:val="18"/>
          <w:szCs w:val="18"/>
        </w:rPr>
      </w:pPr>
      <w:r w:rsidRPr="00C25558">
        <w:t>[</w:t>
      </w:r>
      <w:r w:rsidRPr="00C25558">
        <w:rPr>
          <w:rFonts w:ascii="Arial" w:hAnsi="Arial" w:cs="Arial"/>
          <w:color w:val="0070C0"/>
          <w:sz w:val="18"/>
          <w:szCs w:val="18"/>
        </w:rPr>
        <w:t xml:space="preserve">Include as an </w:t>
      </w:r>
      <w:r w:rsidR="00F57D36" w:rsidRPr="00C25558">
        <w:rPr>
          <w:rFonts w:ascii="Arial" w:hAnsi="Arial" w:cs="Arial"/>
          <w:b/>
          <w:bCs/>
          <w:color w:val="0070C0"/>
          <w:sz w:val="18"/>
          <w:szCs w:val="18"/>
        </w:rPr>
        <w:t>Attachment</w:t>
      </w:r>
      <w:r w:rsidRPr="00C25558">
        <w:rPr>
          <w:rFonts w:ascii="Arial" w:hAnsi="Arial" w:cs="Arial"/>
          <w:b/>
          <w:bCs/>
          <w:color w:val="0070C0"/>
          <w:sz w:val="18"/>
          <w:szCs w:val="18"/>
        </w:rPr>
        <w:t xml:space="preserve"> </w:t>
      </w:r>
      <w:r w:rsidR="00F60A25" w:rsidRPr="00C25558">
        <w:rPr>
          <w:rFonts w:ascii="Arial" w:hAnsi="Arial" w:cs="Arial"/>
          <w:b/>
          <w:bCs/>
          <w:color w:val="0070C0"/>
          <w:sz w:val="18"/>
          <w:szCs w:val="18"/>
        </w:rPr>
        <w:t>5</w:t>
      </w:r>
      <w:r w:rsidRPr="00C25558">
        <w:rPr>
          <w:rFonts w:ascii="Arial" w:hAnsi="Arial" w:cs="Arial"/>
          <w:color w:val="0070C0"/>
          <w:sz w:val="18"/>
          <w:szCs w:val="18"/>
        </w:rPr>
        <w:t xml:space="preserve"> the </w:t>
      </w:r>
      <w:r w:rsidRPr="00C25558">
        <w:rPr>
          <w:rFonts w:ascii="Arial" w:hAnsi="Arial" w:cs="Arial"/>
          <w:color w:val="0070C0"/>
          <w:sz w:val="18"/>
          <w:szCs w:val="18"/>
          <w:lang w:val="en-GB"/>
        </w:rPr>
        <w:t>municipal</w:t>
      </w:r>
      <w:proofErr w:type="spellStart"/>
      <w:r w:rsidRPr="00C25558">
        <w:rPr>
          <w:rFonts w:ascii="Arial" w:hAnsi="Arial" w:cs="Arial"/>
          <w:color w:val="0070C0"/>
          <w:sz w:val="18"/>
          <w:szCs w:val="18"/>
        </w:rPr>
        <w:t>ity’s</w:t>
      </w:r>
      <w:proofErr w:type="spellEnd"/>
      <w:r w:rsidRPr="00C25558">
        <w:rPr>
          <w:rFonts w:ascii="Arial" w:hAnsi="Arial" w:cs="Arial"/>
          <w:color w:val="0070C0"/>
          <w:sz w:val="18"/>
          <w:szCs w:val="18"/>
        </w:rPr>
        <w:t xml:space="preserve"> proof of submission</w:t>
      </w:r>
      <w:r w:rsidR="005863F8" w:rsidRPr="00C25558">
        <w:rPr>
          <w:rFonts w:ascii="Arial" w:hAnsi="Arial" w:cs="Arial"/>
          <w:color w:val="0070C0"/>
          <w:sz w:val="18"/>
          <w:szCs w:val="18"/>
        </w:rPr>
        <w:t xml:space="preserve"> of the property rates reconciliation as per (refer MFMA Circulars no. 93, 98, 107 and 108).</w:t>
      </w:r>
      <w:r w:rsidRPr="00C25558">
        <w:rPr>
          <w:rFonts w:ascii="Arial" w:hAnsi="Arial" w:cs="Arial"/>
          <w:color w:val="0070C0"/>
          <w:sz w:val="18"/>
          <w:szCs w:val="18"/>
        </w:rPr>
        <w:t>]</w:t>
      </w:r>
    </w:p>
    <w:p w14:paraId="2B94645D" w14:textId="77777777" w:rsidR="005C0FAC" w:rsidRDefault="005C0FAC">
      <w:pPr>
        <w:rPr>
          <w:b w:val="0"/>
          <w:bCs w:val="0"/>
          <w:color w:val="0070C0"/>
          <w:sz w:val="18"/>
          <w:szCs w:val="18"/>
          <w:lang w:val="en-US" w:eastAsia="en-US"/>
        </w:rPr>
      </w:pPr>
      <w:r>
        <w:rPr>
          <w:color w:val="0070C0"/>
          <w:sz w:val="18"/>
          <w:szCs w:val="18"/>
        </w:rPr>
        <w:br w:type="page"/>
      </w:r>
    </w:p>
    <w:p w14:paraId="3F6995DB" w14:textId="77777777" w:rsidR="0004658F" w:rsidRPr="002E3948" w:rsidRDefault="0004658F" w:rsidP="00C25558">
      <w:pPr>
        <w:pStyle w:val="ListParagraph"/>
        <w:spacing w:after="120" w:line="360" w:lineRule="auto"/>
        <w:ind w:hanging="12"/>
        <w:contextualSpacing w:val="0"/>
        <w:jc w:val="both"/>
        <w:rPr>
          <w:rFonts w:ascii="Arial" w:hAnsi="Arial" w:cs="Arial"/>
          <w:color w:val="0070C0"/>
          <w:sz w:val="18"/>
          <w:szCs w:val="18"/>
        </w:rPr>
      </w:pPr>
    </w:p>
    <w:p w14:paraId="41B29106" w14:textId="77777777" w:rsidR="0004658F" w:rsidRPr="009434AF" w:rsidRDefault="0004658F" w:rsidP="008517B5">
      <w:pPr>
        <w:ind w:left="720" w:hanging="720"/>
        <w:jc w:val="both"/>
        <w:rPr>
          <w:rFonts w:eastAsia="Calibri"/>
          <w:color w:val="000000"/>
          <w:sz w:val="22"/>
          <w:szCs w:val="22"/>
        </w:rPr>
      </w:pPr>
    </w:p>
    <w:p w14:paraId="286EA32F" w14:textId="10EF11B7" w:rsidR="003B2539" w:rsidRPr="00C25558" w:rsidRDefault="003B2539" w:rsidP="00C25558">
      <w:pPr>
        <w:spacing w:after="120"/>
        <w:jc w:val="both"/>
        <w:rPr>
          <w:sz w:val="22"/>
          <w:szCs w:val="22"/>
        </w:rPr>
      </w:pPr>
      <w:r w:rsidRPr="009434AF">
        <w:rPr>
          <w:sz w:val="22"/>
          <w:szCs w:val="22"/>
        </w:rPr>
        <w:t>RESOLUTIONS</w:t>
      </w:r>
    </w:p>
    <w:p w14:paraId="08E651B4" w14:textId="6DE84D5C" w:rsidR="00CB1C5E" w:rsidRPr="00C25558" w:rsidRDefault="003B2539" w:rsidP="00C25558">
      <w:pPr>
        <w:pStyle w:val="ListParagraph"/>
        <w:numPr>
          <w:ilvl w:val="0"/>
          <w:numId w:val="3"/>
        </w:numPr>
        <w:spacing w:after="120" w:line="360" w:lineRule="auto"/>
        <w:ind w:left="720" w:hanging="720"/>
        <w:contextualSpacing w:val="0"/>
        <w:jc w:val="both"/>
        <w:rPr>
          <w:rFonts w:ascii="Arial" w:hAnsi="Arial" w:cs="Arial"/>
        </w:rPr>
      </w:pPr>
      <w:r w:rsidRPr="00C25558">
        <w:rPr>
          <w:rFonts w:ascii="Arial" w:hAnsi="Arial" w:cs="Arial"/>
        </w:rPr>
        <w:t>It is recommended that council:</w:t>
      </w:r>
    </w:p>
    <w:p w14:paraId="2E673093" w14:textId="7FB8A3EC" w:rsidR="00256F07" w:rsidRPr="00C25558" w:rsidRDefault="006D0192"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w:t>
      </w:r>
      <w:r w:rsidR="00900C84" w:rsidRPr="00C25558">
        <w:rPr>
          <w:sz w:val="22"/>
          <w:szCs w:val="22"/>
          <w:lang w:val="en-ZA" w:eastAsia="en-US"/>
        </w:rPr>
        <w:t>s</w:t>
      </w:r>
      <w:r w:rsidRPr="00C25558">
        <w:rPr>
          <w:b w:val="0"/>
          <w:bCs w:val="0"/>
          <w:sz w:val="22"/>
          <w:szCs w:val="22"/>
          <w:lang w:val="en-ZA" w:eastAsia="en-US"/>
        </w:rPr>
        <w:t xml:space="preserve"> the Municipal Debt Relief</w:t>
      </w:r>
      <w:r w:rsidR="002E3948" w:rsidRPr="00C25558">
        <w:rPr>
          <w:b w:val="0"/>
          <w:bCs w:val="0"/>
          <w:sz w:val="22"/>
          <w:szCs w:val="22"/>
          <w:lang w:val="en-ZA" w:eastAsia="en-US"/>
        </w:rPr>
        <w:t xml:space="preserve"> </w:t>
      </w:r>
      <w:r w:rsidRPr="00C25558">
        <w:rPr>
          <w:b w:val="0"/>
          <w:bCs w:val="0"/>
          <w:sz w:val="22"/>
          <w:szCs w:val="22"/>
          <w:lang w:val="en-ZA" w:eastAsia="en-US"/>
        </w:rPr>
        <w:t>and that Council need</w:t>
      </w:r>
      <w:r w:rsidR="00900C84" w:rsidRPr="00C25558">
        <w:rPr>
          <w:b w:val="0"/>
          <w:bCs w:val="0"/>
          <w:sz w:val="22"/>
          <w:szCs w:val="22"/>
          <w:lang w:val="en-ZA" w:eastAsia="en-US"/>
        </w:rPr>
        <w:t>s</w:t>
      </w:r>
      <w:r w:rsidRPr="00C25558">
        <w:rPr>
          <w:b w:val="0"/>
          <w:bCs w:val="0"/>
          <w:sz w:val="22"/>
          <w:szCs w:val="22"/>
          <w:lang w:val="en-ZA" w:eastAsia="en-US"/>
        </w:rPr>
        <w:t xml:space="preserve"> to make a written application to the National Treasury </w:t>
      </w:r>
      <w:r w:rsidR="00900C84" w:rsidRPr="00C25558">
        <w:rPr>
          <w:b w:val="0"/>
          <w:bCs w:val="0"/>
          <w:sz w:val="22"/>
          <w:szCs w:val="22"/>
          <w:lang w:val="en-ZA" w:eastAsia="en-US"/>
        </w:rPr>
        <w:t xml:space="preserve">to qualify for the relief </w:t>
      </w:r>
      <w:r w:rsidRPr="00C25558">
        <w:rPr>
          <w:b w:val="0"/>
          <w:bCs w:val="0"/>
          <w:sz w:val="22"/>
          <w:szCs w:val="22"/>
          <w:lang w:val="en-ZA" w:eastAsia="en-US"/>
        </w:rPr>
        <w:t xml:space="preserve">as set-out in MFMA Circular 124 </w:t>
      </w:r>
      <w:r w:rsidR="00900C84" w:rsidRPr="00C25558">
        <w:rPr>
          <w:b w:val="0"/>
          <w:bCs w:val="0"/>
          <w:sz w:val="22"/>
          <w:szCs w:val="22"/>
          <w:lang w:val="en-ZA" w:eastAsia="en-US"/>
        </w:rPr>
        <w:t>(</w:t>
      </w:r>
      <w:r w:rsidRPr="00C25558">
        <w:rPr>
          <w:b w:val="0"/>
          <w:bCs w:val="0"/>
          <w:sz w:val="22"/>
          <w:szCs w:val="22"/>
          <w:lang w:val="en-ZA" w:eastAsia="en-US"/>
        </w:rPr>
        <w:t xml:space="preserve">included in </w:t>
      </w:r>
      <w:r w:rsidR="00F57D36" w:rsidRPr="00C25558">
        <w:rPr>
          <w:sz w:val="22"/>
          <w:szCs w:val="22"/>
          <w:lang w:val="en-ZA" w:eastAsia="en-US"/>
        </w:rPr>
        <w:t>Attachment</w:t>
      </w:r>
      <w:r w:rsidRPr="00C25558">
        <w:rPr>
          <w:sz w:val="22"/>
          <w:szCs w:val="22"/>
          <w:lang w:val="en-ZA" w:eastAsia="en-US"/>
        </w:rPr>
        <w:t xml:space="preserve"> 1</w:t>
      </w:r>
      <w:proofErr w:type="gramStart"/>
      <w:r w:rsidR="00900C84" w:rsidRPr="00C25558">
        <w:rPr>
          <w:b w:val="0"/>
          <w:bCs w:val="0"/>
          <w:sz w:val="22"/>
          <w:szCs w:val="22"/>
          <w:lang w:val="en-ZA" w:eastAsia="en-US"/>
        </w:rPr>
        <w:t>)</w:t>
      </w:r>
      <w:r w:rsidR="004634FC">
        <w:rPr>
          <w:b w:val="0"/>
          <w:bCs w:val="0"/>
          <w:sz w:val="22"/>
          <w:szCs w:val="22"/>
          <w:lang w:val="en-ZA" w:eastAsia="en-US"/>
        </w:rPr>
        <w:t>;</w:t>
      </w:r>
      <w:proofErr w:type="gramEnd"/>
    </w:p>
    <w:p w14:paraId="5A565207" w14:textId="4688AE41" w:rsidR="00900C84" w:rsidRPr="00C25558" w:rsidRDefault="00900C84"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approves</w:t>
      </w:r>
      <w:r w:rsidRPr="00C25558">
        <w:rPr>
          <w:b w:val="0"/>
          <w:bCs w:val="0"/>
          <w:sz w:val="22"/>
          <w:szCs w:val="22"/>
          <w:lang w:val="en-ZA" w:eastAsia="en-US"/>
        </w:rPr>
        <w:t xml:space="preserve"> the Municipal Manager and Chief Financial Officer</w:t>
      </w:r>
      <w:r w:rsidR="002E3948" w:rsidRPr="00C25558">
        <w:rPr>
          <w:b w:val="0"/>
          <w:bCs w:val="0"/>
          <w:sz w:val="22"/>
          <w:szCs w:val="22"/>
          <w:lang w:val="en-ZA" w:eastAsia="en-US"/>
        </w:rPr>
        <w:t>’s</w:t>
      </w:r>
      <w:r w:rsidRPr="00C25558">
        <w:rPr>
          <w:b w:val="0"/>
          <w:bCs w:val="0"/>
          <w:sz w:val="22"/>
          <w:szCs w:val="22"/>
          <w:lang w:val="en-ZA" w:eastAsia="en-US"/>
        </w:rPr>
        <w:t xml:space="preserve"> motivation included as part of the municipality’s application for Municipal Debt </w:t>
      </w:r>
      <w:proofErr w:type="gramStart"/>
      <w:r w:rsidRPr="00C25558">
        <w:rPr>
          <w:b w:val="0"/>
          <w:bCs w:val="0"/>
          <w:sz w:val="22"/>
          <w:szCs w:val="22"/>
          <w:lang w:val="en-ZA" w:eastAsia="en-US"/>
        </w:rPr>
        <w:t>Relief;</w:t>
      </w:r>
      <w:proofErr w:type="gramEnd"/>
    </w:p>
    <w:p w14:paraId="7A7831CC" w14:textId="5CF1232D" w:rsidR="00232C83" w:rsidRPr="00C25558" w:rsidRDefault="00232C83"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 xml:space="preserve">Notes </w:t>
      </w:r>
      <w:r w:rsidRPr="00C25558">
        <w:rPr>
          <w:b w:val="0"/>
          <w:bCs w:val="0"/>
          <w:sz w:val="22"/>
          <w:szCs w:val="22"/>
          <w:lang w:val="en-ZA" w:eastAsia="en-US"/>
        </w:rPr>
        <w:t>and</w:t>
      </w:r>
      <w:r w:rsidRPr="00C25558">
        <w:rPr>
          <w:sz w:val="22"/>
          <w:szCs w:val="22"/>
          <w:lang w:val="en-ZA" w:eastAsia="en-US"/>
        </w:rPr>
        <w:t xml:space="preserve"> approves</w:t>
      </w:r>
      <w:r w:rsidRPr="00C25558">
        <w:rPr>
          <w:b w:val="0"/>
          <w:bCs w:val="0"/>
          <w:sz w:val="22"/>
          <w:szCs w:val="22"/>
          <w:lang w:val="en-ZA" w:eastAsia="en-US"/>
        </w:rPr>
        <w:t xml:space="preserve"> the conditions </w:t>
      </w:r>
      <w:r w:rsidR="00F02ADD" w:rsidRPr="00C25558">
        <w:rPr>
          <w:b w:val="0"/>
          <w:bCs w:val="0"/>
          <w:sz w:val="22"/>
          <w:szCs w:val="22"/>
          <w:lang w:val="en-ZA" w:eastAsia="en-US"/>
        </w:rPr>
        <w:t>for</w:t>
      </w:r>
      <w:r w:rsidRPr="00C25558">
        <w:rPr>
          <w:b w:val="0"/>
          <w:bCs w:val="0"/>
          <w:sz w:val="22"/>
          <w:szCs w:val="22"/>
          <w:lang w:val="en-ZA" w:eastAsia="en-US"/>
        </w:rPr>
        <w:t xml:space="preserve"> Municipal Debt Relief </w:t>
      </w:r>
      <w:r w:rsidR="004634FC" w:rsidRPr="00C25558">
        <w:rPr>
          <w:b w:val="0"/>
          <w:bCs w:val="0"/>
          <w:sz w:val="22"/>
          <w:szCs w:val="22"/>
          <w:lang w:val="en-ZA" w:eastAsia="en-US"/>
        </w:rPr>
        <w:t>set out</w:t>
      </w:r>
      <w:r w:rsidR="00F02ADD" w:rsidRPr="00C25558">
        <w:rPr>
          <w:b w:val="0"/>
          <w:bCs w:val="0"/>
          <w:sz w:val="22"/>
          <w:szCs w:val="22"/>
          <w:lang w:val="en-ZA" w:eastAsia="en-US"/>
        </w:rPr>
        <w:t xml:space="preserve"> in MFMA Circular 124 (item 6.1 to </w:t>
      </w:r>
      <w:r w:rsidR="00A21D61" w:rsidRPr="00C25558">
        <w:rPr>
          <w:b w:val="0"/>
          <w:bCs w:val="0"/>
          <w:sz w:val="22"/>
          <w:szCs w:val="22"/>
          <w:lang w:val="en-ZA" w:eastAsia="en-US"/>
        </w:rPr>
        <w:t>6.14</w:t>
      </w:r>
      <w:r w:rsidR="00F02ADD" w:rsidRPr="00C25558">
        <w:rPr>
          <w:b w:val="0"/>
          <w:bCs w:val="0"/>
          <w:sz w:val="22"/>
          <w:szCs w:val="22"/>
          <w:lang w:val="en-ZA" w:eastAsia="en-US"/>
        </w:rPr>
        <w:t xml:space="preserve">) (included in </w:t>
      </w:r>
      <w:r w:rsidR="00F02ADD" w:rsidRPr="00C25558">
        <w:rPr>
          <w:sz w:val="22"/>
          <w:szCs w:val="22"/>
          <w:lang w:val="en-ZA" w:eastAsia="en-US"/>
        </w:rPr>
        <w:t>Attachment 1</w:t>
      </w:r>
      <w:r w:rsidR="00F02ADD" w:rsidRPr="00C25558">
        <w:rPr>
          <w:b w:val="0"/>
          <w:bCs w:val="0"/>
          <w:sz w:val="22"/>
          <w:szCs w:val="22"/>
          <w:lang w:val="en-ZA" w:eastAsia="en-US"/>
        </w:rPr>
        <w:t xml:space="preserve">) </w:t>
      </w:r>
      <w:r w:rsidRPr="00C25558">
        <w:rPr>
          <w:b w:val="0"/>
          <w:bCs w:val="0"/>
          <w:sz w:val="22"/>
          <w:szCs w:val="22"/>
          <w:lang w:val="en-ZA" w:eastAsia="en-US"/>
        </w:rPr>
        <w:t xml:space="preserve">and commits to demonstrate its compliance to these conditions to the National Treasury’s satisfaction for a continued minimum period of 36 consecutive </w:t>
      </w:r>
      <w:proofErr w:type="gramStart"/>
      <w:r w:rsidRPr="00C25558">
        <w:rPr>
          <w:b w:val="0"/>
          <w:bCs w:val="0"/>
          <w:sz w:val="22"/>
          <w:szCs w:val="22"/>
          <w:lang w:val="en-ZA" w:eastAsia="en-US"/>
        </w:rPr>
        <w:t>months;</w:t>
      </w:r>
      <w:proofErr w:type="gramEnd"/>
    </w:p>
    <w:p w14:paraId="30D729DA" w14:textId="3CD06CB6" w:rsidR="001154B3" w:rsidRPr="00C25558" w:rsidRDefault="001154B3"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approves</w:t>
      </w:r>
      <w:r w:rsidRPr="00C25558">
        <w:rPr>
          <w:b w:val="0"/>
          <w:bCs w:val="0"/>
          <w:sz w:val="22"/>
          <w:szCs w:val="22"/>
          <w:lang w:val="en-ZA" w:eastAsia="en-US"/>
        </w:rPr>
        <w:t xml:space="preserve"> the plan to </w:t>
      </w:r>
      <w:r w:rsidRPr="00C25558">
        <w:rPr>
          <w:b w:val="0"/>
          <w:sz w:val="22"/>
          <w:szCs w:val="22"/>
          <w:lang w:val="en-US"/>
        </w:rPr>
        <w:t xml:space="preserve">monthly monitor and report the municipality’s compliance with the conditions for Municipal Debt Relief included in </w:t>
      </w:r>
      <w:r w:rsidR="00F57D36" w:rsidRPr="00C25558">
        <w:rPr>
          <w:bCs w:val="0"/>
          <w:sz w:val="22"/>
          <w:szCs w:val="22"/>
          <w:lang w:val="en-US"/>
        </w:rPr>
        <w:t>Attachment</w:t>
      </w:r>
      <w:r w:rsidRPr="00C25558">
        <w:rPr>
          <w:bCs w:val="0"/>
          <w:sz w:val="22"/>
          <w:szCs w:val="22"/>
          <w:lang w:val="en-US"/>
        </w:rPr>
        <w:t xml:space="preserve"> 2</w:t>
      </w:r>
      <w:r w:rsidRPr="00C25558">
        <w:rPr>
          <w:b w:val="0"/>
          <w:sz w:val="22"/>
          <w:szCs w:val="22"/>
          <w:lang w:val="en-US"/>
        </w:rPr>
        <w:t xml:space="preserve">; </w:t>
      </w:r>
    </w:p>
    <w:p w14:paraId="41BA2814" w14:textId="21E81A4C" w:rsidR="00401A2A"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of the indigent information included in </w:t>
      </w:r>
      <w:r w:rsidR="00F57D36" w:rsidRPr="00C25558">
        <w:rPr>
          <w:sz w:val="22"/>
          <w:szCs w:val="22"/>
          <w:lang w:val="en-ZA" w:eastAsia="en-US"/>
        </w:rPr>
        <w:t>Attachment</w:t>
      </w:r>
      <w:r w:rsidRPr="00C25558">
        <w:rPr>
          <w:sz w:val="22"/>
          <w:szCs w:val="22"/>
          <w:lang w:val="en-ZA" w:eastAsia="en-US"/>
        </w:rPr>
        <w:t xml:space="preserve"> </w:t>
      </w:r>
      <w:proofErr w:type="gramStart"/>
      <w:r w:rsidR="00F02ADD" w:rsidRPr="00C25558">
        <w:rPr>
          <w:sz w:val="22"/>
          <w:szCs w:val="22"/>
          <w:lang w:val="en-ZA" w:eastAsia="en-US"/>
        </w:rPr>
        <w:t>3</w:t>
      </w:r>
      <w:r w:rsidRPr="00C25558">
        <w:rPr>
          <w:b w:val="0"/>
          <w:bCs w:val="0"/>
          <w:sz w:val="22"/>
          <w:szCs w:val="22"/>
          <w:lang w:val="en-ZA" w:eastAsia="en-US"/>
        </w:rPr>
        <w:t>;</w:t>
      </w:r>
      <w:proofErr w:type="gramEnd"/>
      <w:r w:rsidRPr="00C25558">
        <w:rPr>
          <w:b w:val="0"/>
          <w:bCs w:val="0"/>
          <w:sz w:val="22"/>
          <w:szCs w:val="22"/>
          <w:lang w:val="en-ZA" w:eastAsia="en-US"/>
        </w:rPr>
        <w:t xml:space="preserve"> </w:t>
      </w:r>
    </w:p>
    <w:p w14:paraId="144596BC" w14:textId="6045A961" w:rsidR="007A749E"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of the revenue collection related information included in </w:t>
      </w:r>
      <w:r w:rsidR="00F57D36" w:rsidRPr="00C25558">
        <w:rPr>
          <w:sz w:val="22"/>
          <w:szCs w:val="22"/>
          <w:lang w:val="en-ZA" w:eastAsia="en-US"/>
        </w:rPr>
        <w:t>Attachment</w:t>
      </w:r>
      <w:r w:rsidRPr="00C25558">
        <w:rPr>
          <w:sz w:val="22"/>
          <w:szCs w:val="22"/>
          <w:lang w:val="en-ZA" w:eastAsia="en-US"/>
        </w:rPr>
        <w:t xml:space="preserve"> </w:t>
      </w:r>
      <w:proofErr w:type="gramStart"/>
      <w:r w:rsidR="00F02ADD" w:rsidRPr="00C25558">
        <w:rPr>
          <w:sz w:val="22"/>
          <w:szCs w:val="22"/>
          <w:lang w:val="en-ZA" w:eastAsia="en-US"/>
        </w:rPr>
        <w:t>4</w:t>
      </w:r>
      <w:r w:rsidRPr="00C25558">
        <w:rPr>
          <w:b w:val="0"/>
          <w:bCs w:val="0"/>
          <w:sz w:val="22"/>
          <w:szCs w:val="22"/>
          <w:lang w:val="en-ZA" w:eastAsia="en-US"/>
        </w:rPr>
        <w:t>;</w:t>
      </w:r>
      <w:proofErr w:type="gramEnd"/>
      <w:r w:rsidRPr="00C25558">
        <w:rPr>
          <w:b w:val="0"/>
          <w:bCs w:val="0"/>
          <w:sz w:val="22"/>
          <w:szCs w:val="22"/>
          <w:lang w:val="en-ZA" w:eastAsia="en-US"/>
        </w:rPr>
        <w:t xml:space="preserve"> </w:t>
      </w:r>
    </w:p>
    <w:p w14:paraId="54D3E5F4" w14:textId="27104188" w:rsidR="00772F20" w:rsidRPr="00C25558" w:rsidRDefault="007A749E" w:rsidP="00C25558">
      <w:pPr>
        <w:numPr>
          <w:ilvl w:val="1"/>
          <w:numId w:val="1"/>
        </w:numPr>
        <w:spacing w:after="120" w:line="360" w:lineRule="auto"/>
        <w:ind w:hanging="720"/>
        <w:jc w:val="both"/>
        <w:rPr>
          <w:b w:val="0"/>
          <w:bCs w:val="0"/>
          <w:sz w:val="22"/>
          <w:szCs w:val="22"/>
          <w:lang w:val="en-ZA" w:eastAsia="en-US"/>
        </w:rPr>
      </w:pPr>
      <w:r w:rsidRPr="00C25558">
        <w:rPr>
          <w:sz w:val="22"/>
          <w:szCs w:val="22"/>
          <w:lang w:val="en-ZA" w:eastAsia="en-US"/>
        </w:rPr>
        <w:t>Notes</w:t>
      </w:r>
      <w:r w:rsidRPr="00C25558">
        <w:rPr>
          <w:b w:val="0"/>
          <w:bCs w:val="0"/>
          <w:sz w:val="22"/>
          <w:szCs w:val="22"/>
          <w:lang w:val="en-ZA" w:eastAsia="en-US"/>
        </w:rPr>
        <w:t xml:space="preserve"> and </w:t>
      </w:r>
      <w:r w:rsidRPr="00C25558">
        <w:rPr>
          <w:sz w:val="22"/>
          <w:szCs w:val="22"/>
          <w:lang w:val="en-ZA" w:eastAsia="en-US"/>
        </w:rPr>
        <w:t xml:space="preserve">approves </w:t>
      </w:r>
      <w:r w:rsidRPr="00C25558">
        <w:rPr>
          <w:b w:val="0"/>
          <w:bCs w:val="0"/>
          <w:sz w:val="22"/>
          <w:szCs w:val="22"/>
          <w:lang w:val="en-ZA" w:eastAsia="en-US"/>
        </w:rPr>
        <w:t xml:space="preserve">the submission of the information </w:t>
      </w:r>
      <w:r w:rsidR="00235A54" w:rsidRPr="00C25558">
        <w:rPr>
          <w:b w:val="0"/>
          <w:bCs w:val="0"/>
          <w:sz w:val="22"/>
          <w:szCs w:val="22"/>
          <w:lang w:val="en-ZA" w:eastAsia="en-US"/>
        </w:rPr>
        <w:t xml:space="preserve">to the National Treasury </w:t>
      </w:r>
      <w:r w:rsidRPr="00C25558">
        <w:rPr>
          <w:b w:val="0"/>
          <w:bCs w:val="0"/>
          <w:sz w:val="22"/>
          <w:szCs w:val="22"/>
          <w:lang w:val="en-ZA" w:eastAsia="en-US"/>
        </w:rPr>
        <w:t xml:space="preserve">demonstrating the completeness of the municipality’s revenue base included in </w:t>
      </w:r>
      <w:r w:rsidR="00F57D36" w:rsidRPr="00C25558">
        <w:rPr>
          <w:sz w:val="22"/>
          <w:szCs w:val="22"/>
          <w:lang w:val="en-ZA" w:eastAsia="en-US"/>
        </w:rPr>
        <w:t>Attachment</w:t>
      </w:r>
      <w:r w:rsidRPr="00C25558">
        <w:rPr>
          <w:sz w:val="22"/>
          <w:szCs w:val="22"/>
          <w:lang w:val="en-ZA" w:eastAsia="en-US"/>
        </w:rPr>
        <w:t xml:space="preserve"> </w:t>
      </w:r>
      <w:r w:rsidR="00F02ADD" w:rsidRPr="00C25558">
        <w:rPr>
          <w:sz w:val="22"/>
          <w:szCs w:val="22"/>
          <w:lang w:val="en-ZA" w:eastAsia="en-US"/>
        </w:rPr>
        <w:t>5</w:t>
      </w:r>
      <w:r w:rsidR="00235A54" w:rsidRPr="00C25558">
        <w:rPr>
          <w:sz w:val="22"/>
          <w:szCs w:val="22"/>
          <w:lang w:val="en-ZA" w:eastAsia="en-US"/>
        </w:rPr>
        <w:t>;</w:t>
      </w:r>
      <w:r w:rsidR="006807ED">
        <w:rPr>
          <w:sz w:val="22"/>
          <w:szCs w:val="22"/>
          <w:lang w:val="en-ZA" w:eastAsia="en-US"/>
        </w:rPr>
        <w:t xml:space="preserve"> </w:t>
      </w:r>
      <w:r w:rsidR="006807ED" w:rsidRPr="006807ED">
        <w:rPr>
          <w:b w:val="0"/>
          <w:bCs w:val="0"/>
          <w:sz w:val="22"/>
          <w:szCs w:val="22"/>
          <w:lang w:val="en-ZA" w:eastAsia="en-US"/>
        </w:rPr>
        <w:t>and</w:t>
      </w:r>
    </w:p>
    <w:p w14:paraId="6EAA3F26" w14:textId="6FE727CE" w:rsidR="007A749E" w:rsidRPr="006807ED" w:rsidRDefault="00772F20" w:rsidP="006807ED">
      <w:pPr>
        <w:numPr>
          <w:ilvl w:val="1"/>
          <w:numId w:val="1"/>
        </w:numPr>
        <w:spacing w:after="120" w:line="360" w:lineRule="auto"/>
        <w:ind w:hanging="720"/>
        <w:jc w:val="both"/>
        <w:rPr>
          <w:b w:val="0"/>
          <w:bCs w:val="0"/>
          <w:sz w:val="22"/>
          <w:szCs w:val="22"/>
          <w:lang w:val="en-ZA" w:eastAsia="en-US"/>
        </w:rPr>
      </w:pPr>
      <w:r w:rsidRPr="006807ED">
        <w:rPr>
          <w:sz w:val="22"/>
          <w:szCs w:val="22"/>
          <w:lang w:val="en-ZA" w:eastAsia="en-US"/>
        </w:rPr>
        <w:t>Notes</w:t>
      </w:r>
      <w:r w:rsidRPr="006807ED">
        <w:rPr>
          <w:b w:val="0"/>
          <w:bCs w:val="0"/>
          <w:sz w:val="22"/>
          <w:szCs w:val="22"/>
          <w:lang w:val="en-ZA" w:eastAsia="en-US"/>
        </w:rPr>
        <w:t xml:space="preserve"> and </w:t>
      </w:r>
      <w:r w:rsidRPr="006807ED">
        <w:rPr>
          <w:sz w:val="22"/>
          <w:szCs w:val="22"/>
          <w:lang w:val="en-ZA" w:eastAsia="en-US"/>
        </w:rPr>
        <w:t>approves</w:t>
      </w:r>
      <w:r w:rsidRPr="006807ED">
        <w:rPr>
          <w:b w:val="0"/>
          <w:bCs w:val="0"/>
          <w:sz w:val="22"/>
          <w:szCs w:val="22"/>
          <w:lang w:val="en-ZA" w:eastAsia="en-US"/>
        </w:rPr>
        <w:t xml:space="preserve"> that </w:t>
      </w:r>
      <w:r w:rsidR="006807ED" w:rsidRPr="006807ED">
        <w:rPr>
          <w:b w:val="0"/>
          <w:bCs w:val="0"/>
          <w:sz w:val="22"/>
          <w:szCs w:val="22"/>
          <w:lang w:val="en-ZA" w:eastAsia="en-US"/>
        </w:rPr>
        <w:t xml:space="preserve">council’s signed resolution and instruction to the municipal administration to the effect that Council approved the motivation, the conditions and the municipality’s Debt Relief monitoring plan </w:t>
      </w:r>
      <w:r w:rsidR="006807ED">
        <w:rPr>
          <w:b w:val="0"/>
          <w:bCs w:val="0"/>
          <w:sz w:val="22"/>
          <w:szCs w:val="22"/>
          <w:lang w:val="en-ZA" w:eastAsia="en-US"/>
        </w:rPr>
        <w:t>is</w:t>
      </w:r>
      <w:r w:rsidRPr="006807ED">
        <w:rPr>
          <w:b w:val="0"/>
          <w:bCs w:val="0"/>
          <w:sz w:val="22"/>
          <w:szCs w:val="22"/>
          <w:lang w:val="en-ZA" w:eastAsia="en-US"/>
        </w:rPr>
        <w:t xml:space="preserve"> </w:t>
      </w:r>
      <w:r w:rsidR="006807ED">
        <w:rPr>
          <w:b w:val="0"/>
          <w:bCs w:val="0"/>
          <w:sz w:val="22"/>
          <w:szCs w:val="22"/>
          <w:lang w:val="en-ZA" w:eastAsia="en-US"/>
        </w:rPr>
        <w:t xml:space="preserve">submitted </w:t>
      </w:r>
      <w:r w:rsidRPr="006807ED">
        <w:rPr>
          <w:b w:val="0"/>
          <w:bCs w:val="0"/>
          <w:sz w:val="22"/>
          <w:szCs w:val="22"/>
          <w:lang w:val="en-ZA" w:eastAsia="en-US"/>
        </w:rPr>
        <w:t>to the National Treasury as the municipality’s application for Municipal Debt Relief as required in MFMA Circular 124 (Item 3.5)</w:t>
      </w:r>
      <w:r w:rsidR="006807ED">
        <w:rPr>
          <w:sz w:val="22"/>
          <w:szCs w:val="22"/>
          <w:lang w:val="en-ZA" w:eastAsia="en-US"/>
        </w:rPr>
        <w:t>.</w:t>
      </w:r>
    </w:p>
    <w:p w14:paraId="6853A8D0" w14:textId="42B9C4AE" w:rsidR="008338D8" w:rsidRPr="00C25558" w:rsidRDefault="00D31EDC" w:rsidP="00C25558">
      <w:pPr>
        <w:spacing w:after="120" w:line="360" w:lineRule="auto"/>
        <w:jc w:val="both"/>
        <w:rPr>
          <w:i/>
          <w:iCs/>
          <w:sz w:val="22"/>
          <w:szCs w:val="22"/>
          <w:lang w:val="en-ZA" w:eastAsia="en-US"/>
        </w:rPr>
      </w:pPr>
      <w:r w:rsidRPr="00C25558">
        <w:rPr>
          <w:i/>
          <w:iCs/>
          <w:sz w:val="22"/>
          <w:szCs w:val="22"/>
          <w:lang w:val="en-ZA" w:eastAsia="en-US"/>
        </w:rPr>
        <w:t xml:space="preserve">This resolution of the XX Municipal Council </w:t>
      </w:r>
      <w:r w:rsidR="009F68E9" w:rsidRPr="00C25558">
        <w:rPr>
          <w:i/>
          <w:iCs/>
          <w:sz w:val="22"/>
          <w:szCs w:val="22"/>
          <w:lang w:val="en-ZA" w:eastAsia="en-US"/>
        </w:rPr>
        <w:t xml:space="preserve">and the </w:t>
      </w:r>
      <w:r w:rsidR="00F57D36" w:rsidRPr="00C25558">
        <w:rPr>
          <w:i/>
          <w:iCs/>
          <w:sz w:val="22"/>
          <w:szCs w:val="22"/>
          <w:lang w:val="en-ZA" w:eastAsia="en-US"/>
        </w:rPr>
        <w:t>Attachment</w:t>
      </w:r>
      <w:r w:rsidR="009F68E9" w:rsidRPr="00C25558">
        <w:rPr>
          <w:i/>
          <w:iCs/>
          <w:sz w:val="22"/>
          <w:szCs w:val="22"/>
          <w:lang w:val="en-ZA" w:eastAsia="en-US"/>
        </w:rPr>
        <w:t xml:space="preserve">s (1 – </w:t>
      </w:r>
      <w:r w:rsidR="009F68E9" w:rsidRPr="00C25558">
        <w:rPr>
          <w:i/>
          <w:iCs/>
          <w:color w:val="0070C0"/>
          <w:sz w:val="22"/>
          <w:szCs w:val="22"/>
          <w:lang w:val="en-ZA" w:eastAsia="en-US"/>
        </w:rPr>
        <w:t>xx</w:t>
      </w:r>
      <w:r w:rsidR="009F68E9" w:rsidRPr="00C25558">
        <w:rPr>
          <w:i/>
          <w:iCs/>
          <w:sz w:val="22"/>
          <w:szCs w:val="22"/>
          <w:lang w:val="en-ZA" w:eastAsia="en-US"/>
        </w:rPr>
        <w:t xml:space="preserve">) </w:t>
      </w:r>
      <w:r w:rsidRPr="00C25558">
        <w:rPr>
          <w:i/>
          <w:iCs/>
          <w:sz w:val="22"/>
          <w:szCs w:val="22"/>
          <w:lang w:val="en-ZA" w:eastAsia="en-US"/>
        </w:rPr>
        <w:t>is certified</w:t>
      </w:r>
      <w:r w:rsidR="005F564D" w:rsidRPr="00C25558">
        <w:rPr>
          <w:i/>
          <w:iCs/>
          <w:sz w:val="22"/>
          <w:szCs w:val="22"/>
          <w:lang w:val="en-ZA" w:eastAsia="en-US"/>
        </w:rPr>
        <w:t xml:space="preserve"> as </w:t>
      </w:r>
      <w:r w:rsidR="0075784C" w:rsidRPr="00C25558">
        <w:rPr>
          <w:i/>
          <w:iCs/>
          <w:sz w:val="22"/>
          <w:szCs w:val="22"/>
          <w:lang w:val="en-ZA" w:eastAsia="en-US"/>
        </w:rPr>
        <w:t xml:space="preserve">a </w:t>
      </w:r>
      <w:r w:rsidR="005F564D" w:rsidRPr="00C25558">
        <w:rPr>
          <w:i/>
          <w:iCs/>
          <w:sz w:val="22"/>
          <w:szCs w:val="22"/>
          <w:lang w:val="en-ZA" w:eastAsia="en-US"/>
        </w:rPr>
        <w:t>true and correct</w:t>
      </w:r>
      <w:r w:rsidR="0075784C" w:rsidRPr="00C25558">
        <w:rPr>
          <w:i/>
          <w:iCs/>
          <w:sz w:val="22"/>
          <w:szCs w:val="22"/>
          <w:lang w:val="en-ZA" w:eastAsia="en-US"/>
        </w:rPr>
        <w:t xml:space="preserve"> representation of Council’s resolution(s)</w:t>
      </w:r>
      <w:r w:rsidR="005F564D" w:rsidRPr="00C25558">
        <w:rPr>
          <w:i/>
          <w:iCs/>
          <w:sz w:val="22"/>
          <w:szCs w:val="22"/>
          <w:lang w:val="en-ZA" w:eastAsia="en-US"/>
        </w:rPr>
        <w:t xml:space="preserve"> </w:t>
      </w:r>
      <w:r w:rsidR="0075784C" w:rsidRPr="00C25558">
        <w:rPr>
          <w:i/>
          <w:iCs/>
          <w:sz w:val="22"/>
          <w:szCs w:val="22"/>
          <w:lang w:val="en-ZA" w:eastAsia="en-US"/>
        </w:rPr>
        <w:t xml:space="preserve">on xx Month 2023 </w:t>
      </w:r>
      <w:r w:rsidR="005F564D" w:rsidRPr="00C25558">
        <w:rPr>
          <w:i/>
          <w:iCs/>
          <w:sz w:val="22"/>
          <w:szCs w:val="22"/>
          <w:lang w:val="en-ZA" w:eastAsia="en-US"/>
        </w:rPr>
        <w:t>by the following officials and dignitaries:</w:t>
      </w:r>
    </w:p>
    <w:p w14:paraId="678AA006" w14:textId="369AABEA" w:rsidR="00E039E4" w:rsidRPr="005F564D" w:rsidRDefault="00E039E4" w:rsidP="00C25558">
      <w:pPr>
        <w:spacing w:after="120" w:line="360" w:lineRule="auto"/>
        <w:jc w:val="both"/>
        <w:rPr>
          <w:i/>
          <w:iCs/>
          <w:sz w:val="22"/>
          <w:szCs w:val="22"/>
          <w:lang w:val="en-ZA" w:eastAsia="en-US"/>
        </w:rPr>
      </w:pPr>
      <w:r w:rsidRPr="00C25558">
        <w:rPr>
          <w:i/>
          <w:iCs/>
          <w:color w:val="0070C0"/>
          <w:lang w:val="en-ZA" w:eastAsia="en-US"/>
        </w:rPr>
        <w:t>[</w:t>
      </w:r>
      <w:r w:rsidRPr="00C25558">
        <w:rPr>
          <w:color w:val="0070C0"/>
          <w:lang w:val="en-ZA" w:eastAsia="en-US"/>
        </w:rPr>
        <w:t xml:space="preserve">Every page of </w:t>
      </w:r>
      <w:r w:rsidR="00AF5F34" w:rsidRPr="00C25558">
        <w:rPr>
          <w:color w:val="0070C0"/>
          <w:lang w:val="en-ZA" w:eastAsia="en-US"/>
        </w:rPr>
        <w:t xml:space="preserve">this resolution and </w:t>
      </w:r>
      <w:r w:rsidRPr="00C25558">
        <w:rPr>
          <w:color w:val="0070C0"/>
          <w:lang w:val="en-ZA" w:eastAsia="en-US"/>
        </w:rPr>
        <w:t xml:space="preserve">each of the </w:t>
      </w:r>
      <w:r w:rsidR="00F57D36" w:rsidRPr="00C25558">
        <w:rPr>
          <w:color w:val="0070C0"/>
          <w:lang w:val="en-ZA" w:eastAsia="en-US"/>
        </w:rPr>
        <w:t>Attachment</w:t>
      </w:r>
      <w:r w:rsidRPr="00C25558">
        <w:rPr>
          <w:color w:val="0070C0"/>
          <w:lang w:val="en-ZA" w:eastAsia="en-US"/>
        </w:rPr>
        <w:t>s needs to be initialled by all the signatories</w:t>
      </w:r>
      <w:r w:rsidR="00AF5F34" w:rsidRPr="00C25558">
        <w:rPr>
          <w:color w:val="0070C0"/>
          <w:lang w:val="en-ZA" w:eastAsia="en-US"/>
        </w:rPr>
        <w:t xml:space="preserve"> and submitted to the National Treasury as part of the municipality’s application for Municipal Debt Relief</w:t>
      </w:r>
      <w:r w:rsidRPr="00C25558">
        <w:rPr>
          <w:sz w:val="22"/>
          <w:szCs w:val="22"/>
          <w:lang w:val="en-ZA" w:eastAsia="en-US"/>
        </w:rPr>
        <w:t>]</w:t>
      </w:r>
    </w:p>
    <w:tbl>
      <w:tblPr>
        <w:tblStyle w:val="TableGrid"/>
        <w:tblW w:w="0" w:type="auto"/>
        <w:tblInd w:w="0"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4814"/>
        <w:gridCol w:w="4815"/>
      </w:tblGrid>
      <w:tr w:rsidR="00D31EDC" w14:paraId="6F4182A6" w14:textId="77777777" w:rsidTr="008517B5">
        <w:tc>
          <w:tcPr>
            <w:tcW w:w="4814" w:type="dxa"/>
            <w:shd w:val="clear" w:color="auto" w:fill="F2F2F2" w:themeFill="background1" w:themeFillShade="F2"/>
          </w:tcPr>
          <w:p w14:paraId="6575070D" w14:textId="32C740AA" w:rsidR="00D31EDC" w:rsidRPr="00D31EDC" w:rsidRDefault="00D31EDC" w:rsidP="00980FA2">
            <w:pPr>
              <w:jc w:val="both"/>
              <w:rPr>
                <w:lang w:val="en-ZA" w:eastAsia="en-US"/>
              </w:rPr>
            </w:pPr>
            <w:r w:rsidRPr="00D31EDC">
              <w:rPr>
                <w:lang w:val="en-ZA" w:eastAsia="en-US"/>
              </w:rPr>
              <w:t>Signatures:</w:t>
            </w:r>
          </w:p>
        </w:tc>
        <w:tc>
          <w:tcPr>
            <w:tcW w:w="4815" w:type="dxa"/>
            <w:shd w:val="clear" w:color="auto" w:fill="F2F2F2" w:themeFill="background1" w:themeFillShade="F2"/>
          </w:tcPr>
          <w:p w14:paraId="559C7BAD" w14:textId="77777777" w:rsidR="00D31EDC" w:rsidRDefault="00D31EDC" w:rsidP="00980FA2">
            <w:pPr>
              <w:jc w:val="both"/>
              <w:rPr>
                <w:b w:val="0"/>
                <w:bCs w:val="0"/>
                <w:lang w:val="en-ZA" w:eastAsia="en-US"/>
              </w:rPr>
            </w:pPr>
          </w:p>
        </w:tc>
      </w:tr>
      <w:tr w:rsidR="005F564D" w14:paraId="210B1AFD" w14:textId="77777777" w:rsidTr="008517B5">
        <w:trPr>
          <w:trHeight w:val="614"/>
        </w:trPr>
        <w:tc>
          <w:tcPr>
            <w:tcW w:w="4814" w:type="dxa"/>
            <w:shd w:val="clear" w:color="auto" w:fill="F2F2F2" w:themeFill="background1" w:themeFillShade="F2"/>
          </w:tcPr>
          <w:p w14:paraId="48FE3F0E" w14:textId="77777777" w:rsidR="005F564D" w:rsidRDefault="005F564D" w:rsidP="005F564D">
            <w:pPr>
              <w:jc w:val="center"/>
              <w:rPr>
                <w:b w:val="0"/>
                <w:bCs w:val="0"/>
                <w:lang w:val="en-ZA" w:eastAsia="en-US"/>
              </w:rPr>
            </w:pPr>
          </w:p>
          <w:p w14:paraId="3F3DFC3D" w14:textId="292D46B4" w:rsidR="005F564D" w:rsidRDefault="005F564D" w:rsidP="005F564D">
            <w:pPr>
              <w:jc w:val="center"/>
              <w:rPr>
                <w:b w:val="0"/>
                <w:bCs w:val="0"/>
                <w:lang w:val="en-ZA" w:eastAsia="en-US"/>
              </w:rPr>
            </w:pPr>
            <w:r>
              <w:rPr>
                <w:b w:val="0"/>
                <w:bCs w:val="0"/>
                <w:lang w:val="en-ZA" w:eastAsia="en-US"/>
              </w:rPr>
              <w:t>MM to sign here</w:t>
            </w:r>
          </w:p>
        </w:tc>
        <w:tc>
          <w:tcPr>
            <w:tcW w:w="4815" w:type="dxa"/>
            <w:shd w:val="clear" w:color="auto" w:fill="F2F2F2" w:themeFill="background1" w:themeFillShade="F2"/>
          </w:tcPr>
          <w:p w14:paraId="0D630860" w14:textId="77777777" w:rsidR="005F564D" w:rsidRDefault="005F564D" w:rsidP="005F564D">
            <w:pPr>
              <w:jc w:val="both"/>
              <w:rPr>
                <w:b w:val="0"/>
                <w:bCs w:val="0"/>
                <w:lang w:val="en-ZA" w:eastAsia="en-US"/>
              </w:rPr>
            </w:pPr>
          </w:p>
          <w:p w14:paraId="48027339" w14:textId="52635052" w:rsidR="005F564D" w:rsidRDefault="005F564D" w:rsidP="005F564D">
            <w:pPr>
              <w:jc w:val="center"/>
              <w:rPr>
                <w:b w:val="0"/>
                <w:bCs w:val="0"/>
                <w:lang w:val="en-ZA" w:eastAsia="en-US"/>
              </w:rPr>
            </w:pPr>
            <w:r>
              <w:rPr>
                <w:b w:val="0"/>
                <w:bCs w:val="0"/>
                <w:lang w:val="en-ZA" w:eastAsia="en-US"/>
              </w:rPr>
              <w:t>CFO to sign here</w:t>
            </w:r>
          </w:p>
        </w:tc>
      </w:tr>
      <w:tr w:rsidR="005F564D" w14:paraId="50ED3886" w14:textId="77777777" w:rsidTr="008517B5">
        <w:tc>
          <w:tcPr>
            <w:tcW w:w="4814" w:type="dxa"/>
            <w:shd w:val="clear" w:color="auto" w:fill="F2F2F2" w:themeFill="background1" w:themeFillShade="F2"/>
          </w:tcPr>
          <w:p w14:paraId="3D7D20C7" w14:textId="77777777" w:rsidR="005F564D" w:rsidRDefault="005F564D" w:rsidP="005F564D">
            <w:pPr>
              <w:jc w:val="both"/>
              <w:rPr>
                <w:b w:val="0"/>
                <w:bCs w:val="0"/>
                <w:lang w:val="en-ZA" w:eastAsia="en-US"/>
              </w:rPr>
            </w:pPr>
            <w:r>
              <w:rPr>
                <w:b w:val="0"/>
                <w:bCs w:val="0"/>
                <w:lang w:val="en-ZA" w:eastAsia="en-US"/>
              </w:rPr>
              <w:t xml:space="preserve">Municipal Manager: </w:t>
            </w:r>
            <w:r w:rsidRPr="005F564D">
              <w:rPr>
                <w:b w:val="0"/>
                <w:bCs w:val="0"/>
                <w:highlight w:val="lightGray"/>
                <w:lang w:val="en-ZA" w:eastAsia="en-US"/>
              </w:rPr>
              <w:t>Name and Surname</w:t>
            </w:r>
          </w:p>
          <w:p w14:paraId="4217281D" w14:textId="53E35889" w:rsidR="005F564D" w:rsidRDefault="005F564D" w:rsidP="005F564D">
            <w:pPr>
              <w:jc w:val="both"/>
              <w:rPr>
                <w:b w:val="0"/>
                <w:bCs w:val="0"/>
                <w:lang w:val="en-ZA" w:eastAsia="en-US"/>
              </w:rPr>
            </w:pPr>
            <w:r w:rsidRPr="00AF5F34">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shd w:val="clear" w:color="auto" w:fill="F2F2F2" w:themeFill="background1" w:themeFillShade="F2"/>
          </w:tcPr>
          <w:p w14:paraId="5F84C9BB" w14:textId="77777777" w:rsidR="005F564D" w:rsidRDefault="005F564D" w:rsidP="005F564D">
            <w:pPr>
              <w:jc w:val="both"/>
              <w:rPr>
                <w:b w:val="0"/>
                <w:bCs w:val="0"/>
                <w:lang w:val="en-ZA" w:eastAsia="en-US"/>
              </w:rPr>
            </w:pPr>
            <w:r>
              <w:rPr>
                <w:b w:val="0"/>
                <w:bCs w:val="0"/>
                <w:lang w:val="en-ZA" w:eastAsia="en-US"/>
              </w:rPr>
              <w:t xml:space="preserve">Municipal Manager: </w:t>
            </w:r>
            <w:r w:rsidRPr="005F564D">
              <w:rPr>
                <w:b w:val="0"/>
                <w:bCs w:val="0"/>
                <w:highlight w:val="lightGray"/>
                <w:lang w:val="en-ZA" w:eastAsia="en-US"/>
              </w:rPr>
              <w:t>Name and Surname</w:t>
            </w:r>
          </w:p>
          <w:p w14:paraId="0D6AAFF6" w14:textId="54EE813A" w:rsidR="005F564D" w:rsidRDefault="005F564D" w:rsidP="005F564D">
            <w:pPr>
              <w:jc w:val="both"/>
              <w:rPr>
                <w:b w:val="0"/>
                <w:bCs w:val="0"/>
                <w:lang w:val="en-ZA" w:eastAsia="en-US"/>
              </w:rPr>
            </w:pPr>
            <w:r w:rsidRPr="00AF5F34">
              <w:rPr>
                <w:b w:val="0"/>
                <w:bCs w:val="0"/>
                <w:lang w:val="en-ZA" w:eastAsia="en-US"/>
              </w:rPr>
              <w:t>[</w:t>
            </w:r>
            <w:r w:rsidRPr="00AF5F34">
              <w:rPr>
                <w:color w:val="0070C0"/>
                <w:lang w:val="en-ZA" w:eastAsia="en-US"/>
              </w:rPr>
              <w:t>Insert name and surname</w:t>
            </w:r>
            <w:r w:rsidRPr="00AF5F34">
              <w:rPr>
                <w:b w:val="0"/>
                <w:bCs w:val="0"/>
                <w:lang w:val="en-ZA" w:eastAsia="en-US"/>
              </w:rPr>
              <w:t>]</w:t>
            </w:r>
          </w:p>
        </w:tc>
      </w:tr>
      <w:tr w:rsidR="005F564D" w14:paraId="681E26C8" w14:textId="77777777" w:rsidTr="008517B5">
        <w:tc>
          <w:tcPr>
            <w:tcW w:w="4814" w:type="dxa"/>
            <w:shd w:val="clear" w:color="auto" w:fill="F2F2F2" w:themeFill="background1" w:themeFillShade="F2"/>
          </w:tcPr>
          <w:p w14:paraId="379E4373" w14:textId="0CA0A5B2" w:rsidR="005F564D" w:rsidRDefault="005F564D" w:rsidP="005F564D">
            <w:pPr>
              <w:jc w:val="both"/>
              <w:rPr>
                <w:b w:val="0"/>
                <w:bCs w:val="0"/>
                <w:lang w:val="en-ZA" w:eastAsia="en-US"/>
              </w:rPr>
            </w:pPr>
            <w:r>
              <w:rPr>
                <w:b w:val="0"/>
                <w:bCs w:val="0"/>
                <w:lang w:val="en-ZA" w:eastAsia="en-US"/>
              </w:rPr>
              <w:t xml:space="preserve">Date: </w:t>
            </w:r>
          </w:p>
        </w:tc>
        <w:tc>
          <w:tcPr>
            <w:tcW w:w="4815" w:type="dxa"/>
            <w:shd w:val="clear" w:color="auto" w:fill="F2F2F2" w:themeFill="background1" w:themeFillShade="F2"/>
          </w:tcPr>
          <w:p w14:paraId="4D8E534A" w14:textId="043BF5A3" w:rsidR="005F564D" w:rsidRDefault="005F564D" w:rsidP="005F564D">
            <w:pPr>
              <w:jc w:val="both"/>
              <w:rPr>
                <w:b w:val="0"/>
                <w:bCs w:val="0"/>
                <w:lang w:val="en-ZA" w:eastAsia="en-US"/>
              </w:rPr>
            </w:pPr>
            <w:r>
              <w:rPr>
                <w:b w:val="0"/>
                <w:bCs w:val="0"/>
                <w:lang w:val="en-ZA" w:eastAsia="en-US"/>
              </w:rPr>
              <w:t xml:space="preserve">Date: </w:t>
            </w:r>
          </w:p>
        </w:tc>
      </w:tr>
      <w:tr w:rsidR="005F564D" w14:paraId="31B232F8" w14:textId="77777777" w:rsidTr="008517B5">
        <w:tc>
          <w:tcPr>
            <w:tcW w:w="9629" w:type="dxa"/>
            <w:gridSpan w:val="2"/>
            <w:shd w:val="clear" w:color="auto" w:fill="F2F2F2" w:themeFill="background1" w:themeFillShade="F2"/>
          </w:tcPr>
          <w:p w14:paraId="3248E627" w14:textId="77777777" w:rsidR="005F564D" w:rsidRDefault="005F564D" w:rsidP="00980FA2">
            <w:pPr>
              <w:jc w:val="both"/>
              <w:rPr>
                <w:b w:val="0"/>
                <w:bCs w:val="0"/>
                <w:lang w:val="en-ZA" w:eastAsia="en-US"/>
              </w:rPr>
            </w:pPr>
          </w:p>
        </w:tc>
      </w:tr>
      <w:tr w:rsidR="005F564D" w14:paraId="2C71885C" w14:textId="77777777" w:rsidTr="008517B5">
        <w:tc>
          <w:tcPr>
            <w:tcW w:w="4814" w:type="dxa"/>
            <w:shd w:val="clear" w:color="auto" w:fill="F2F2F2" w:themeFill="background1" w:themeFillShade="F2"/>
          </w:tcPr>
          <w:p w14:paraId="6D33EBF7" w14:textId="77777777" w:rsidR="005F564D" w:rsidRDefault="005F564D" w:rsidP="005F564D">
            <w:pPr>
              <w:jc w:val="center"/>
              <w:rPr>
                <w:b w:val="0"/>
                <w:bCs w:val="0"/>
                <w:lang w:val="en-ZA" w:eastAsia="en-US"/>
              </w:rPr>
            </w:pPr>
          </w:p>
          <w:p w14:paraId="245AA5EA" w14:textId="79079E9F" w:rsidR="005F564D" w:rsidRDefault="005F564D" w:rsidP="005F564D">
            <w:pPr>
              <w:jc w:val="center"/>
              <w:rPr>
                <w:b w:val="0"/>
                <w:bCs w:val="0"/>
                <w:lang w:val="en-ZA" w:eastAsia="en-US"/>
              </w:rPr>
            </w:pPr>
            <w:r>
              <w:rPr>
                <w:b w:val="0"/>
                <w:bCs w:val="0"/>
                <w:lang w:val="en-ZA" w:eastAsia="en-US"/>
              </w:rPr>
              <w:t xml:space="preserve">MMC for Finance to sign </w:t>
            </w:r>
            <w:proofErr w:type="gramStart"/>
            <w:r>
              <w:rPr>
                <w:b w:val="0"/>
                <w:bCs w:val="0"/>
                <w:lang w:val="en-ZA" w:eastAsia="en-US"/>
              </w:rPr>
              <w:t>here</w:t>
            </w:r>
            <w:proofErr w:type="gramEnd"/>
          </w:p>
          <w:p w14:paraId="1C5A34E7" w14:textId="09F2029B" w:rsidR="005F564D" w:rsidRDefault="005F564D" w:rsidP="005F564D">
            <w:pPr>
              <w:jc w:val="center"/>
              <w:rPr>
                <w:b w:val="0"/>
                <w:bCs w:val="0"/>
                <w:lang w:val="en-ZA" w:eastAsia="en-US"/>
              </w:rPr>
            </w:pPr>
          </w:p>
        </w:tc>
        <w:tc>
          <w:tcPr>
            <w:tcW w:w="4815" w:type="dxa"/>
            <w:shd w:val="clear" w:color="auto" w:fill="F2F2F2" w:themeFill="background1" w:themeFillShade="F2"/>
          </w:tcPr>
          <w:p w14:paraId="34423D2F" w14:textId="77777777" w:rsidR="005F564D" w:rsidRDefault="005F564D" w:rsidP="005F564D">
            <w:pPr>
              <w:jc w:val="center"/>
              <w:rPr>
                <w:b w:val="0"/>
                <w:bCs w:val="0"/>
                <w:lang w:val="en-ZA" w:eastAsia="en-US"/>
              </w:rPr>
            </w:pPr>
          </w:p>
          <w:p w14:paraId="6C320418" w14:textId="77777777" w:rsidR="005F564D" w:rsidRDefault="005F564D" w:rsidP="005F564D">
            <w:pPr>
              <w:jc w:val="center"/>
              <w:rPr>
                <w:b w:val="0"/>
                <w:bCs w:val="0"/>
                <w:lang w:val="en-ZA" w:eastAsia="en-US"/>
              </w:rPr>
            </w:pPr>
            <w:r>
              <w:rPr>
                <w:b w:val="0"/>
                <w:bCs w:val="0"/>
                <w:lang w:val="en-ZA" w:eastAsia="en-US"/>
              </w:rPr>
              <w:t xml:space="preserve">Speaker of Council to sign </w:t>
            </w:r>
            <w:proofErr w:type="gramStart"/>
            <w:r>
              <w:rPr>
                <w:b w:val="0"/>
                <w:bCs w:val="0"/>
                <w:lang w:val="en-ZA" w:eastAsia="en-US"/>
              </w:rPr>
              <w:t>here</w:t>
            </w:r>
            <w:proofErr w:type="gramEnd"/>
          </w:p>
          <w:p w14:paraId="4BAC4F78" w14:textId="099856AF" w:rsidR="005F564D" w:rsidRDefault="005F564D" w:rsidP="005F564D">
            <w:pPr>
              <w:jc w:val="center"/>
              <w:rPr>
                <w:b w:val="0"/>
                <w:bCs w:val="0"/>
                <w:lang w:val="en-ZA" w:eastAsia="en-US"/>
              </w:rPr>
            </w:pPr>
          </w:p>
        </w:tc>
      </w:tr>
      <w:tr w:rsidR="005F564D" w14:paraId="0B2C4D92" w14:textId="77777777" w:rsidTr="008517B5">
        <w:tc>
          <w:tcPr>
            <w:tcW w:w="4814" w:type="dxa"/>
            <w:shd w:val="clear" w:color="auto" w:fill="F2F2F2" w:themeFill="background1" w:themeFillShade="F2"/>
          </w:tcPr>
          <w:p w14:paraId="5EFDC47A" w14:textId="444B4507" w:rsidR="005F564D" w:rsidRDefault="005F564D" w:rsidP="005F564D">
            <w:pPr>
              <w:jc w:val="both"/>
              <w:rPr>
                <w:b w:val="0"/>
                <w:bCs w:val="0"/>
                <w:lang w:val="en-ZA" w:eastAsia="en-US"/>
              </w:rPr>
            </w:pPr>
            <w:r>
              <w:rPr>
                <w:b w:val="0"/>
                <w:bCs w:val="0"/>
                <w:lang w:val="en-ZA" w:eastAsia="en-US"/>
              </w:rPr>
              <w:t xml:space="preserve">The MMC for Finance: </w:t>
            </w:r>
            <w:r w:rsidRPr="005F564D">
              <w:rPr>
                <w:b w:val="0"/>
                <w:bCs w:val="0"/>
                <w:highlight w:val="lightGray"/>
                <w:lang w:val="en-ZA" w:eastAsia="en-US"/>
              </w:rPr>
              <w:t>Name and Surname</w:t>
            </w:r>
          </w:p>
          <w:p w14:paraId="1A88FC21" w14:textId="48677062"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shd w:val="clear" w:color="auto" w:fill="F2F2F2" w:themeFill="background1" w:themeFillShade="F2"/>
          </w:tcPr>
          <w:p w14:paraId="42F50C00" w14:textId="77777777" w:rsidR="005F564D" w:rsidRDefault="005F564D" w:rsidP="005F564D">
            <w:pPr>
              <w:jc w:val="both"/>
              <w:rPr>
                <w:b w:val="0"/>
                <w:bCs w:val="0"/>
                <w:lang w:val="en-ZA" w:eastAsia="en-US"/>
              </w:rPr>
            </w:pPr>
            <w:r>
              <w:rPr>
                <w:b w:val="0"/>
                <w:bCs w:val="0"/>
                <w:lang w:val="en-ZA" w:eastAsia="en-US"/>
              </w:rPr>
              <w:t xml:space="preserve">The Speaker: </w:t>
            </w:r>
            <w:r w:rsidRPr="005F564D">
              <w:rPr>
                <w:b w:val="0"/>
                <w:bCs w:val="0"/>
                <w:highlight w:val="lightGray"/>
                <w:lang w:val="en-ZA" w:eastAsia="en-US"/>
              </w:rPr>
              <w:t>Name and Surname</w:t>
            </w:r>
          </w:p>
          <w:p w14:paraId="143D3523" w14:textId="4DDA267A"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r>
      <w:tr w:rsidR="005F564D" w14:paraId="1C59CAEF" w14:textId="77777777" w:rsidTr="008517B5">
        <w:tc>
          <w:tcPr>
            <w:tcW w:w="4814" w:type="dxa"/>
            <w:shd w:val="clear" w:color="auto" w:fill="F2F2F2" w:themeFill="background1" w:themeFillShade="F2"/>
          </w:tcPr>
          <w:p w14:paraId="3DA882F3" w14:textId="5CF02F79" w:rsidR="005F564D" w:rsidRDefault="005F564D" w:rsidP="005F564D">
            <w:pPr>
              <w:jc w:val="both"/>
              <w:rPr>
                <w:b w:val="0"/>
                <w:bCs w:val="0"/>
                <w:lang w:val="en-ZA" w:eastAsia="en-US"/>
              </w:rPr>
            </w:pPr>
            <w:r>
              <w:rPr>
                <w:b w:val="0"/>
                <w:bCs w:val="0"/>
                <w:lang w:val="en-ZA" w:eastAsia="en-US"/>
              </w:rPr>
              <w:t xml:space="preserve">Date: </w:t>
            </w:r>
          </w:p>
        </w:tc>
        <w:tc>
          <w:tcPr>
            <w:tcW w:w="4815" w:type="dxa"/>
            <w:shd w:val="clear" w:color="auto" w:fill="F2F2F2" w:themeFill="background1" w:themeFillShade="F2"/>
          </w:tcPr>
          <w:p w14:paraId="04B484DD" w14:textId="1FEEC219" w:rsidR="005F564D" w:rsidRDefault="005F564D" w:rsidP="005F564D">
            <w:pPr>
              <w:jc w:val="both"/>
              <w:rPr>
                <w:b w:val="0"/>
                <w:bCs w:val="0"/>
                <w:lang w:val="en-ZA" w:eastAsia="en-US"/>
              </w:rPr>
            </w:pPr>
            <w:r>
              <w:rPr>
                <w:b w:val="0"/>
                <w:bCs w:val="0"/>
                <w:lang w:val="en-ZA" w:eastAsia="en-US"/>
              </w:rPr>
              <w:t xml:space="preserve">Date: </w:t>
            </w:r>
          </w:p>
        </w:tc>
      </w:tr>
      <w:tr w:rsidR="005F564D" w14:paraId="64612475" w14:textId="77777777" w:rsidTr="008517B5">
        <w:tc>
          <w:tcPr>
            <w:tcW w:w="9629" w:type="dxa"/>
            <w:gridSpan w:val="2"/>
            <w:shd w:val="clear" w:color="auto" w:fill="F2F2F2" w:themeFill="background1" w:themeFillShade="F2"/>
          </w:tcPr>
          <w:p w14:paraId="654A09A6" w14:textId="77777777" w:rsidR="005F564D" w:rsidRDefault="005F564D" w:rsidP="005F564D">
            <w:pPr>
              <w:jc w:val="both"/>
              <w:rPr>
                <w:b w:val="0"/>
                <w:bCs w:val="0"/>
                <w:lang w:val="en-ZA" w:eastAsia="en-US"/>
              </w:rPr>
            </w:pPr>
          </w:p>
        </w:tc>
      </w:tr>
      <w:tr w:rsidR="005F564D" w14:paraId="3962857B" w14:textId="77777777" w:rsidTr="008517B5">
        <w:tc>
          <w:tcPr>
            <w:tcW w:w="4814" w:type="dxa"/>
            <w:shd w:val="clear" w:color="auto" w:fill="F2F2F2" w:themeFill="background1" w:themeFillShade="F2"/>
          </w:tcPr>
          <w:p w14:paraId="57770FA4" w14:textId="77777777" w:rsidR="005F564D" w:rsidRDefault="005F564D" w:rsidP="005F564D">
            <w:pPr>
              <w:jc w:val="both"/>
              <w:rPr>
                <w:b w:val="0"/>
                <w:bCs w:val="0"/>
                <w:lang w:val="en-ZA" w:eastAsia="en-US"/>
              </w:rPr>
            </w:pPr>
          </w:p>
          <w:p w14:paraId="188B6F2E" w14:textId="77777777" w:rsidR="005F564D" w:rsidRDefault="005F564D" w:rsidP="005F564D">
            <w:pPr>
              <w:jc w:val="center"/>
              <w:rPr>
                <w:b w:val="0"/>
                <w:bCs w:val="0"/>
                <w:lang w:val="en-ZA" w:eastAsia="en-US"/>
              </w:rPr>
            </w:pPr>
            <w:r>
              <w:rPr>
                <w:b w:val="0"/>
                <w:bCs w:val="0"/>
                <w:lang w:val="en-ZA" w:eastAsia="en-US"/>
              </w:rPr>
              <w:t xml:space="preserve">Executive Mayor to sign </w:t>
            </w:r>
            <w:proofErr w:type="gramStart"/>
            <w:r>
              <w:rPr>
                <w:b w:val="0"/>
                <w:bCs w:val="0"/>
                <w:lang w:val="en-ZA" w:eastAsia="en-US"/>
              </w:rPr>
              <w:t>here</w:t>
            </w:r>
            <w:proofErr w:type="gramEnd"/>
          </w:p>
          <w:p w14:paraId="282303A9" w14:textId="6645A302" w:rsidR="005F564D" w:rsidRDefault="005F564D" w:rsidP="005F564D">
            <w:pPr>
              <w:jc w:val="center"/>
              <w:rPr>
                <w:b w:val="0"/>
                <w:bCs w:val="0"/>
                <w:lang w:val="en-ZA" w:eastAsia="en-US"/>
              </w:rPr>
            </w:pPr>
          </w:p>
        </w:tc>
        <w:tc>
          <w:tcPr>
            <w:tcW w:w="4815" w:type="dxa"/>
            <w:vMerge w:val="restart"/>
            <w:shd w:val="clear" w:color="auto" w:fill="F2F2F2" w:themeFill="background1" w:themeFillShade="F2"/>
          </w:tcPr>
          <w:p w14:paraId="62503087" w14:textId="77777777" w:rsidR="005F564D" w:rsidRDefault="005F564D" w:rsidP="005F564D">
            <w:pPr>
              <w:jc w:val="both"/>
              <w:rPr>
                <w:b w:val="0"/>
                <w:bCs w:val="0"/>
                <w:lang w:val="en-ZA" w:eastAsia="en-US"/>
              </w:rPr>
            </w:pPr>
          </w:p>
        </w:tc>
      </w:tr>
      <w:tr w:rsidR="005F564D" w14:paraId="4DF5097B" w14:textId="77777777" w:rsidTr="008517B5">
        <w:tc>
          <w:tcPr>
            <w:tcW w:w="4814" w:type="dxa"/>
            <w:shd w:val="clear" w:color="auto" w:fill="F2F2F2" w:themeFill="background1" w:themeFillShade="F2"/>
          </w:tcPr>
          <w:p w14:paraId="4896C45F" w14:textId="77777777" w:rsidR="005F564D" w:rsidRDefault="005F564D" w:rsidP="005F564D">
            <w:pPr>
              <w:jc w:val="both"/>
              <w:rPr>
                <w:b w:val="0"/>
                <w:bCs w:val="0"/>
                <w:lang w:val="en-ZA" w:eastAsia="en-US"/>
              </w:rPr>
            </w:pPr>
            <w:r>
              <w:rPr>
                <w:b w:val="0"/>
                <w:bCs w:val="0"/>
                <w:lang w:val="en-ZA" w:eastAsia="en-US"/>
              </w:rPr>
              <w:t xml:space="preserve">Executive Mayor: </w:t>
            </w:r>
            <w:r w:rsidRPr="005F564D">
              <w:rPr>
                <w:b w:val="0"/>
                <w:bCs w:val="0"/>
                <w:highlight w:val="lightGray"/>
                <w:lang w:val="en-ZA" w:eastAsia="en-US"/>
              </w:rPr>
              <w:t>Name and Surname</w:t>
            </w:r>
          </w:p>
          <w:p w14:paraId="2592E5A3" w14:textId="5AF85032" w:rsidR="005F564D" w:rsidRDefault="005F564D" w:rsidP="005F564D">
            <w:pPr>
              <w:jc w:val="both"/>
              <w:rPr>
                <w:b w:val="0"/>
                <w:bCs w:val="0"/>
                <w:lang w:val="en-ZA" w:eastAsia="en-US"/>
              </w:rPr>
            </w:pPr>
            <w:r>
              <w:rPr>
                <w:b w:val="0"/>
                <w:bCs w:val="0"/>
                <w:lang w:val="en-ZA" w:eastAsia="en-US"/>
              </w:rPr>
              <w:t>[</w:t>
            </w:r>
            <w:r w:rsidRPr="00AF5F34">
              <w:rPr>
                <w:color w:val="0070C0"/>
                <w:lang w:val="en-ZA" w:eastAsia="en-US"/>
              </w:rPr>
              <w:t>Insert name and surname</w:t>
            </w:r>
            <w:r w:rsidRPr="00AF5F34">
              <w:rPr>
                <w:b w:val="0"/>
                <w:bCs w:val="0"/>
                <w:lang w:val="en-ZA" w:eastAsia="en-US"/>
              </w:rPr>
              <w:t>]</w:t>
            </w:r>
          </w:p>
        </w:tc>
        <w:tc>
          <w:tcPr>
            <w:tcW w:w="4815" w:type="dxa"/>
            <w:vMerge/>
            <w:shd w:val="clear" w:color="auto" w:fill="F2F2F2" w:themeFill="background1" w:themeFillShade="F2"/>
          </w:tcPr>
          <w:p w14:paraId="0F807429" w14:textId="77777777" w:rsidR="005F564D" w:rsidRDefault="005F564D" w:rsidP="005F564D">
            <w:pPr>
              <w:jc w:val="both"/>
              <w:rPr>
                <w:b w:val="0"/>
                <w:bCs w:val="0"/>
                <w:lang w:val="en-ZA" w:eastAsia="en-US"/>
              </w:rPr>
            </w:pPr>
          </w:p>
        </w:tc>
      </w:tr>
      <w:tr w:rsidR="005F564D" w14:paraId="17FBF988" w14:textId="77777777" w:rsidTr="008517B5">
        <w:tc>
          <w:tcPr>
            <w:tcW w:w="4814" w:type="dxa"/>
            <w:shd w:val="clear" w:color="auto" w:fill="F2F2F2" w:themeFill="background1" w:themeFillShade="F2"/>
          </w:tcPr>
          <w:p w14:paraId="789834F0" w14:textId="03296649" w:rsidR="005F564D" w:rsidRDefault="005F564D" w:rsidP="005F564D">
            <w:pPr>
              <w:jc w:val="both"/>
              <w:rPr>
                <w:b w:val="0"/>
                <w:bCs w:val="0"/>
                <w:lang w:val="en-ZA" w:eastAsia="en-US"/>
              </w:rPr>
            </w:pPr>
            <w:r>
              <w:rPr>
                <w:b w:val="0"/>
                <w:bCs w:val="0"/>
                <w:lang w:val="en-ZA" w:eastAsia="en-US"/>
              </w:rPr>
              <w:t xml:space="preserve">Date: </w:t>
            </w:r>
          </w:p>
        </w:tc>
        <w:tc>
          <w:tcPr>
            <w:tcW w:w="4815" w:type="dxa"/>
            <w:vMerge/>
            <w:shd w:val="clear" w:color="auto" w:fill="F2F2F2" w:themeFill="background1" w:themeFillShade="F2"/>
          </w:tcPr>
          <w:p w14:paraId="0233CAE9" w14:textId="77777777" w:rsidR="005F564D" w:rsidRDefault="005F564D" w:rsidP="005F564D">
            <w:pPr>
              <w:jc w:val="both"/>
              <w:rPr>
                <w:b w:val="0"/>
                <w:bCs w:val="0"/>
                <w:lang w:val="en-ZA" w:eastAsia="en-US"/>
              </w:rPr>
            </w:pPr>
          </w:p>
        </w:tc>
      </w:tr>
      <w:tr w:rsidR="005F564D" w14:paraId="4167C18A" w14:textId="77777777" w:rsidTr="008517B5">
        <w:tc>
          <w:tcPr>
            <w:tcW w:w="9629" w:type="dxa"/>
            <w:gridSpan w:val="2"/>
            <w:shd w:val="clear" w:color="auto" w:fill="F2F2F2" w:themeFill="background1" w:themeFillShade="F2"/>
          </w:tcPr>
          <w:p w14:paraId="598AEB0A" w14:textId="77777777" w:rsidR="005F564D" w:rsidRDefault="005F564D" w:rsidP="005F564D">
            <w:pPr>
              <w:jc w:val="both"/>
              <w:rPr>
                <w:b w:val="0"/>
                <w:bCs w:val="0"/>
                <w:lang w:val="en-ZA" w:eastAsia="en-US"/>
              </w:rPr>
            </w:pPr>
          </w:p>
        </w:tc>
      </w:tr>
    </w:tbl>
    <w:p w14:paraId="6C80338A" w14:textId="74628D7A" w:rsidR="008F3EC3" w:rsidRPr="00B471E0" w:rsidRDefault="008F3EC3" w:rsidP="00980FA2">
      <w:pPr>
        <w:jc w:val="both"/>
        <w:rPr>
          <w:b w:val="0"/>
          <w:bCs w:val="0"/>
          <w:lang w:val="en-ZA" w:eastAsia="en-US"/>
        </w:rPr>
      </w:pPr>
    </w:p>
    <w:sectPr w:rsidR="008F3EC3" w:rsidRPr="00B471E0" w:rsidSect="00AD79DB">
      <w:headerReference w:type="default" r:id="rId8"/>
      <w:footerReference w:type="default" r:id="rId9"/>
      <w:pgSz w:w="11906" w:h="16838" w:code="9"/>
      <w:pgMar w:top="1417" w:right="991" w:bottom="1417" w:left="1276" w:header="720" w:footer="645"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2D9E" w14:textId="77777777" w:rsidR="001B6D0F" w:rsidRDefault="001B6D0F">
      <w:r>
        <w:separator/>
      </w:r>
    </w:p>
  </w:endnote>
  <w:endnote w:type="continuationSeparator" w:id="0">
    <w:p w14:paraId="02F23F26" w14:textId="77777777" w:rsidR="001B6D0F" w:rsidRDefault="001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ah">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C6CF" w14:textId="77777777" w:rsidR="00D13C24" w:rsidRPr="00AD79DB" w:rsidRDefault="00D13C24">
    <w:pPr>
      <w:pStyle w:val="Footer"/>
      <w:jc w:val="center"/>
      <w:rPr>
        <w:rFonts w:ascii="Arial Black" w:hAnsi="Arial Black"/>
        <w:sz w:val="22"/>
        <w:szCs w:val="22"/>
      </w:rPr>
    </w:pPr>
  </w:p>
  <w:p w14:paraId="5E2BD188" w14:textId="77777777" w:rsidR="00D13C24" w:rsidRDefault="00D1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DCBA" w14:textId="77777777" w:rsidR="001B6D0F" w:rsidRDefault="001B6D0F">
      <w:r>
        <w:separator/>
      </w:r>
    </w:p>
  </w:footnote>
  <w:footnote w:type="continuationSeparator" w:id="0">
    <w:p w14:paraId="3F5909AE" w14:textId="77777777" w:rsidR="001B6D0F" w:rsidRDefault="001B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AA4D" w14:textId="0F19AF26" w:rsidR="00FF57D0" w:rsidRPr="00F640FD" w:rsidRDefault="00F640FD" w:rsidP="00CC6F54">
    <w:pPr>
      <w:pStyle w:val="Header"/>
      <w:pBdr>
        <w:bottom w:val="single" w:sz="4" w:space="1" w:color="auto"/>
      </w:pBdr>
      <w:rPr>
        <w:lang w:val="en-ZA"/>
      </w:rPr>
    </w:pPr>
    <w:r w:rsidRPr="00733711">
      <w:rPr>
        <w:highlight w:val="lightGray"/>
        <w:lang w:val="en-ZA"/>
      </w:rPr>
      <w:t>XX</w:t>
    </w:r>
    <w:r w:rsidR="00B3192B">
      <w:rPr>
        <w:lang w:val="en-ZA"/>
      </w:rPr>
      <w:t xml:space="preserve"> </w:t>
    </w:r>
    <w:r w:rsidR="00733711" w:rsidRPr="001324B3">
      <w:rPr>
        <w:sz w:val="16"/>
        <w:szCs w:val="16"/>
        <w:lang w:val="en-ZA"/>
      </w:rPr>
      <w:t>[</w:t>
    </w:r>
    <w:r w:rsidR="00733711" w:rsidRPr="001324B3">
      <w:rPr>
        <w:color w:val="0070C0"/>
        <w:sz w:val="16"/>
        <w:szCs w:val="16"/>
        <w:lang w:val="en-ZA"/>
      </w:rPr>
      <w:t>INSERT DEMARCATION CODE AND NAME</w:t>
    </w:r>
    <w:r w:rsidR="00733711" w:rsidRPr="001324B3">
      <w:rPr>
        <w:sz w:val="16"/>
        <w:szCs w:val="16"/>
        <w:lang w:val="en-ZA"/>
      </w:rPr>
      <w:t>]</w:t>
    </w:r>
    <w:r w:rsidR="00733711" w:rsidRPr="00733711">
      <w:rPr>
        <w:sz w:val="16"/>
        <w:szCs w:val="16"/>
        <w:lang w:val="en-ZA"/>
      </w:rPr>
      <w:t xml:space="preserve"> </w:t>
    </w:r>
    <w:r w:rsidR="00B3192B">
      <w:rPr>
        <w:lang w:val="en-ZA"/>
      </w:rPr>
      <w:t>LOCAL MUNICIPALITY – MUNICIPAL DEBT RELIEF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E1B"/>
    <w:multiLevelType w:val="hybridMultilevel"/>
    <w:tmpl w:val="F8B24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571DCE"/>
    <w:multiLevelType w:val="singleLevel"/>
    <w:tmpl w:val="A420D718"/>
    <w:lvl w:ilvl="0">
      <w:start w:val="1"/>
      <w:numFmt w:val="bullet"/>
      <w:pStyle w:val="Boxbullet"/>
      <w:lvlText w:val=""/>
      <w:lvlJc w:val="left"/>
      <w:pPr>
        <w:tabs>
          <w:tab w:val="num" w:pos="360"/>
        </w:tabs>
        <w:ind w:left="284" w:hanging="284"/>
      </w:pPr>
      <w:rPr>
        <w:rFonts w:ascii="Symbol" w:hAnsi="Symbol" w:hint="default"/>
      </w:rPr>
    </w:lvl>
  </w:abstractNum>
  <w:abstractNum w:abstractNumId="2" w15:restartNumberingAfterBreak="0">
    <w:nsid w:val="21700537"/>
    <w:multiLevelType w:val="singleLevel"/>
    <w:tmpl w:val="78B8A822"/>
    <w:lvl w:ilvl="0">
      <w:start w:val="1"/>
      <w:numFmt w:val="decimal"/>
      <w:pStyle w:val="ListNumber"/>
      <w:lvlText w:val="%1."/>
      <w:lvlJc w:val="left"/>
      <w:pPr>
        <w:tabs>
          <w:tab w:val="num" w:pos="360"/>
        </w:tabs>
        <w:ind w:left="360" w:hanging="360"/>
      </w:pPr>
    </w:lvl>
  </w:abstractNum>
  <w:abstractNum w:abstractNumId="3" w15:restartNumberingAfterBreak="0">
    <w:nsid w:val="4F955662"/>
    <w:multiLevelType w:val="hybridMultilevel"/>
    <w:tmpl w:val="6F5CAC52"/>
    <w:lvl w:ilvl="0" w:tplc="1C09001B">
      <w:start w:val="1"/>
      <w:numFmt w:val="lowerRoman"/>
      <w:lvlText w:val="%1."/>
      <w:lvlJc w:val="right"/>
      <w:pPr>
        <w:ind w:left="778" w:hanging="360"/>
      </w:pPr>
    </w:lvl>
    <w:lvl w:ilvl="1" w:tplc="1C090019">
      <w:start w:val="1"/>
      <w:numFmt w:val="lowerLetter"/>
      <w:lvlText w:val="%2."/>
      <w:lvlJc w:val="left"/>
      <w:pPr>
        <w:ind w:left="1498" w:hanging="360"/>
      </w:pPr>
    </w:lvl>
    <w:lvl w:ilvl="2" w:tplc="1C09001B">
      <w:start w:val="1"/>
      <w:numFmt w:val="lowerRoman"/>
      <w:lvlText w:val="%3."/>
      <w:lvlJc w:val="right"/>
      <w:pPr>
        <w:ind w:left="2218" w:hanging="180"/>
      </w:pPr>
    </w:lvl>
    <w:lvl w:ilvl="3" w:tplc="1C09000F" w:tentative="1">
      <w:start w:val="1"/>
      <w:numFmt w:val="decimal"/>
      <w:lvlText w:val="%4."/>
      <w:lvlJc w:val="left"/>
      <w:pPr>
        <w:ind w:left="2938" w:hanging="360"/>
      </w:pPr>
    </w:lvl>
    <w:lvl w:ilvl="4" w:tplc="1C090019" w:tentative="1">
      <w:start w:val="1"/>
      <w:numFmt w:val="lowerLetter"/>
      <w:lvlText w:val="%5."/>
      <w:lvlJc w:val="left"/>
      <w:pPr>
        <w:ind w:left="3658" w:hanging="360"/>
      </w:pPr>
    </w:lvl>
    <w:lvl w:ilvl="5" w:tplc="1C09001B" w:tentative="1">
      <w:start w:val="1"/>
      <w:numFmt w:val="lowerRoman"/>
      <w:lvlText w:val="%6."/>
      <w:lvlJc w:val="right"/>
      <w:pPr>
        <w:ind w:left="4378" w:hanging="180"/>
      </w:pPr>
    </w:lvl>
    <w:lvl w:ilvl="6" w:tplc="1C09000F" w:tentative="1">
      <w:start w:val="1"/>
      <w:numFmt w:val="decimal"/>
      <w:lvlText w:val="%7."/>
      <w:lvlJc w:val="left"/>
      <w:pPr>
        <w:ind w:left="5098" w:hanging="360"/>
      </w:pPr>
    </w:lvl>
    <w:lvl w:ilvl="7" w:tplc="1C090019" w:tentative="1">
      <w:start w:val="1"/>
      <w:numFmt w:val="lowerLetter"/>
      <w:lvlText w:val="%8."/>
      <w:lvlJc w:val="left"/>
      <w:pPr>
        <w:ind w:left="5818" w:hanging="360"/>
      </w:pPr>
    </w:lvl>
    <w:lvl w:ilvl="8" w:tplc="1C09001B" w:tentative="1">
      <w:start w:val="1"/>
      <w:numFmt w:val="lowerRoman"/>
      <w:lvlText w:val="%9."/>
      <w:lvlJc w:val="right"/>
      <w:pPr>
        <w:ind w:left="6538" w:hanging="180"/>
      </w:pPr>
    </w:lvl>
  </w:abstractNum>
  <w:abstractNum w:abstractNumId="4" w15:restartNumberingAfterBreak="0">
    <w:nsid w:val="6CE968E4"/>
    <w:multiLevelType w:val="hybridMultilevel"/>
    <w:tmpl w:val="80D29DD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0400F3D"/>
    <w:multiLevelType w:val="hybridMultilevel"/>
    <w:tmpl w:val="76BEF4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125113">
    <w:abstractNumId w:val="5"/>
  </w:num>
  <w:num w:numId="2" w16cid:durableId="1967270886">
    <w:abstractNumId w:val="3"/>
  </w:num>
  <w:num w:numId="3" w16cid:durableId="152182314">
    <w:abstractNumId w:val="4"/>
  </w:num>
  <w:num w:numId="4" w16cid:durableId="441875201">
    <w:abstractNumId w:val="0"/>
  </w:num>
  <w:num w:numId="5" w16cid:durableId="1992560430">
    <w:abstractNumId w:val="1"/>
  </w:num>
  <w:num w:numId="6" w16cid:durableId="1795710212">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4C"/>
    <w:rsid w:val="00001327"/>
    <w:rsid w:val="00001550"/>
    <w:rsid w:val="00002B5C"/>
    <w:rsid w:val="000031DD"/>
    <w:rsid w:val="00006763"/>
    <w:rsid w:val="000067AE"/>
    <w:rsid w:val="0000696F"/>
    <w:rsid w:val="00006B89"/>
    <w:rsid w:val="00007F72"/>
    <w:rsid w:val="00011197"/>
    <w:rsid w:val="000123C2"/>
    <w:rsid w:val="0001267E"/>
    <w:rsid w:val="00012CF8"/>
    <w:rsid w:val="0001301B"/>
    <w:rsid w:val="00013901"/>
    <w:rsid w:val="000144E8"/>
    <w:rsid w:val="000145F8"/>
    <w:rsid w:val="00015ACC"/>
    <w:rsid w:val="000177E5"/>
    <w:rsid w:val="00020814"/>
    <w:rsid w:val="00023B09"/>
    <w:rsid w:val="00023EF4"/>
    <w:rsid w:val="0002561B"/>
    <w:rsid w:val="00025C82"/>
    <w:rsid w:val="00025FC7"/>
    <w:rsid w:val="00026079"/>
    <w:rsid w:val="000309C2"/>
    <w:rsid w:val="00032570"/>
    <w:rsid w:val="00032953"/>
    <w:rsid w:val="00036B4E"/>
    <w:rsid w:val="0003711E"/>
    <w:rsid w:val="00041600"/>
    <w:rsid w:val="0004280A"/>
    <w:rsid w:val="0004658F"/>
    <w:rsid w:val="00046724"/>
    <w:rsid w:val="00046C99"/>
    <w:rsid w:val="00047435"/>
    <w:rsid w:val="000511AA"/>
    <w:rsid w:val="00051E76"/>
    <w:rsid w:val="00052034"/>
    <w:rsid w:val="000529B1"/>
    <w:rsid w:val="00054AB4"/>
    <w:rsid w:val="00054C09"/>
    <w:rsid w:val="00055BD1"/>
    <w:rsid w:val="000570CF"/>
    <w:rsid w:val="0006332B"/>
    <w:rsid w:val="00065506"/>
    <w:rsid w:val="00080D31"/>
    <w:rsid w:val="00083C52"/>
    <w:rsid w:val="00083F25"/>
    <w:rsid w:val="00084213"/>
    <w:rsid w:val="000850B0"/>
    <w:rsid w:val="00086862"/>
    <w:rsid w:val="00086D00"/>
    <w:rsid w:val="0009234C"/>
    <w:rsid w:val="00093978"/>
    <w:rsid w:val="00093BC5"/>
    <w:rsid w:val="00096F8A"/>
    <w:rsid w:val="000A125C"/>
    <w:rsid w:val="000A156A"/>
    <w:rsid w:val="000A3A12"/>
    <w:rsid w:val="000A4076"/>
    <w:rsid w:val="000A48EA"/>
    <w:rsid w:val="000A5367"/>
    <w:rsid w:val="000A5F9C"/>
    <w:rsid w:val="000A6720"/>
    <w:rsid w:val="000A75C5"/>
    <w:rsid w:val="000B4FB2"/>
    <w:rsid w:val="000B511E"/>
    <w:rsid w:val="000B52B7"/>
    <w:rsid w:val="000B5D5C"/>
    <w:rsid w:val="000B6ACD"/>
    <w:rsid w:val="000B7504"/>
    <w:rsid w:val="000C235A"/>
    <w:rsid w:val="000C2687"/>
    <w:rsid w:val="000C64BF"/>
    <w:rsid w:val="000C75A9"/>
    <w:rsid w:val="000D102C"/>
    <w:rsid w:val="000D2231"/>
    <w:rsid w:val="000D2C1F"/>
    <w:rsid w:val="000D6161"/>
    <w:rsid w:val="000D67F3"/>
    <w:rsid w:val="000E059A"/>
    <w:rsid w:val="000E1977"/>
    <w:rsid w:val="000E39F8"/>
    <w:rsid w:val="000E5550"/>
    <w:rsid w:val="000E760B"/>
    <w:rsid w:val="000E77AF"/>
    <w:rsid w:val="000F1163"/>
    <w:rsid w:val="000F2326"/>
    <w:rsid w:val="000F2BFF"/>
    <w:rsid w:val="000F47F9"/>
    <w:rsid w:val="000F5FB5"/>
    <w:rsid w:val="000F6334"/>
    <w:rsid w:val="0010073E"/>
    <w:rsid w:val="001009D8"/>
    <w:rsid w:val="001013B5"/>
    <w:rsid w:val="00102529"/>
    <w:rsid w:val="00103538"/>
    <w:rsid w:val="00103DE8"/>
    <w:rsid w:val="00104343"/>
    <w:rsid w:val="00104B91"/>
    <w:rsid w:val="00105553"/>
    <w:rsid w:val="00107743"/>
    <w:rsid w:val="00111061"/>
    <w:rsid w:val="00112B38"/>
    <w:rsid w:val="00113BA3"/>
    <w:rsid w:val="001154B3"/>
    <w:rsid w:val="00116F5E"/>
    <w:rsid w:val="00120FD2"/>
    <w:rsid w:val="0012382F"/>
    <w:rsid w:val="00123D3F"/>
    <w:rsid w:val="0012589D"/>
    <w:rsid w:val="00125FB5"/>
    <w:rsid w:val="00126C59"/>
    <w:rsid w:val="001324B3"/>
    <w:rsid w:val="00132D32"/>
    <w:rsid w:val="0013445D"/>
    <w:rsid w:val="00134BA6"/>
    <w:rsid w:val="00135BC8"/>
    <w:rsid w:val="001403AA"/>
    <w:rsid w:val="001414FC"/>
    <w:rsid w:val="00141A3F"/>
    <w:rsid w:val="00142C5C"/>
    <w:rsid w:val="00145AF8"/>
    <w:rsid w:val="00146ABD"/>
    <w:rsid w:val="001472D0"/>
    <w:rsid w:val="00147E17"/>
    <w:rsid w:val="00156345"/>
    <w:rsid w:val="00156CA9"/>
    <w:rsid w:val="001576DE"/>
    <w:rsid w:val="00160647"/>
    <w:rsid w:val="00161866"/>
    <w:rsid w:val="00162D8E"/>
    <w:rsid w:val="00165BA7"/>
    <w:rsid w:val="00166626"/>
    <w:rsid w:val="00166AA3"/>
    <w:rsid w:val="00166CEF"/>
    <w:rsid w:val="0017175B"/>
    <w:rsid w:val="00172908"/>
    <w:rsid w:val="00172D4E"/>
    <w:rsid w:val="00174FA4"/>
    <w:rsid w:val="0017537B"/>
    <w:rsid w:val="001769B4"/>
    <w:rsid w:val="0017749E"/>
    <w:rsid w:val="00180CB7"/>
    <w:rsid w:val="00183FCB"/>
    <w:rsid w:val="00184BF7"/>
    <w:rsid w:val="00186173"/>
    <w:rsid w:val="001870EC"/>
    <w:rsid w:val="0019337A"/>
    <w:rsid w:val="00195E19"/>
    <w:rsid w:val="001962D9"/>
    <w:rsid w:val="00196447"/>
    <w:rsid w:val="00196483"/>
    <w:rsid w:val="00196CCE"/>
    <w:rsid w:val="00197135"/>
    <w:rsid w:val="001A0CF8"/>
    <w:rsid w:val="001A261E"/>
    <w:rsid w:val="001A2CBB"/>
    <w:rsid w:val="001A32CF"/>
    <w:rsid w:val="001A622B"/>
    <w:rsid w:val="001B1B6E"/>
    <w:rsid w:val="001B4B24"/>
    <w:rsid w:val="001B54C5"/>
    <w:rsid w:val="001B660C"/>
    <w:rsid w:val="001B6D0F"/>
    <w:rsid w:val="001B6E2F"/>
    <w:rsid w:val="001C1A17"/>
    <w:rsid w:val="001C1FB0"/>
    <w:rsid w:val="001C28E5"/>
    <w:rsid w:val="001C4903"/>
    <w:rsid w:val="001D0280"/>
    <w:rsid w:val="001D12D0"/>
    <w:rsid w:val="001D35C9"/>
    <w:rsid w:val="001D5911"/>
    <w:rsid w:val="001D5D73"/>
    <w:rsid w:val="001D7203"/>
    <w:rsid w:val="001D7778"/>
    <w:rsid w:val="001E10CB"/>
    <w:rsid w:val="001E17C1"/>
    <w:rsid w:val="001E2552"/>
    <w:rsid w:val="001E352D"/>
    <w:rsid w:val="001E3FA9"/>
    <w:rsid w:val="001E43F1"/>
    <w:rsid w:val="001E5936"/>
    <w:rsid w:val="001F095B"/>
    <w:rsid w:val="001F1A3A"/>
    <w:rsid w:val="001F1DC9"/>
    <w:rsid w:val="001F401D"/>
    <w:rsid w:val="00204113"/>
    <w:rsid w:val="00204550"/>
    <w:rsid w:val="00204E18"/>
    <w:rsid w:val="00204EF7"/>
    <w:rsid w:val="00207281"/>
    <w:rsid w:val="002073C4"/>
    <w:rsid w:val="002109A7"/>
    <w:rsid w:val="00211CB6"/>
    <w:rsid w:val="00211D88"/>
    <w:rsid w:val="002125EF"/>
    <w:rsid w:val="0021326A"/>
    <w:rsid w:val="00213571"/>
    <w:rsid w:val="00217FDD"/>
    <w:rsid w:val="00222335"/>
    <w:rsid w:val="0022764F"/>
    <w:rsid w:val="00230201"/>
    <w:rsid w:val="0023234C"/>
    <w:rsid w:val="002326EF"/>
    <w:rsid w:val="00232C83"/>
    <w:rsid w:val="00232FBE"/>
    <w:rsid w:val="00235A54"/>
    <w:rsid w:val="00236E40"/>
    <w:rsid w:val="0023725C"/>
    <w:rsid w:val="00237C8C"/>
    <w:rsid w:val="002418F2"/>
    <w:rsid w:val="00241AAB"/>
    <w:rsid w:val="00242294"/>
    <w:rsid w:val="00242AD4"/>
    <w:rsid w:val="0024411F"/>
    <w:rsid w:val="00245109"/>
    <w:rsid w:val="0024609B"/>
    <w:rsid w:val="00246EA6"/>
    <w:rsid w:val="00247F81"/>
    <w:rsid w:val="002518A5"/>
    <w:rsid w:val="00253BCE"/>
    <w:rsid w:val="00253EA6"/>
    <w:rsid w:val="00254C81"/>
    <w:rsid w:val="00255E20"/>
    <w:rsid w:val="00256072"/>
    <w:rsid w:val="00256F07"/>
    <w:rsid w:val="002617AE"/>
    <w:rsid w:val="00264275"/>
    <w:rsid w:val="00265FF2"/>
    <w:rsid w:val="00267608"/>
    <w:rsid w:val="0027137A"/>
    <w:rsid w:val="00274226"/>
    <w:rsid w:val="00274372"/>
    <w:rsid w:val="002806C8"/>
    <w:rsid w:val="002818D2"/>
    <w:rsid w:val="00281BEF"/>
    <w:rsid w:val="0028273A"/>
    <w:rsid w:val="0028633A"/>
    <w:rsid w:val="00287C34"/>
    <w:rsid w:val="0029094C"/>
    <w:rsid w:val="0029135E"/>
    <w:rsid w:val="00291F86"/>
    <w:rsid w:val="00293672"/>
    <w:rsid w:val="0029382F"/>
    <w:rsid w:val="00294488"/>
    <w:rsid w:val="00294762"/>
    <w:rsid w:val="00294EBF"/>
    <w:rsid w:val="0029583A"/>
    <w:rsid w:val="00295EF4"/>
    <w:rsid w:val="0029749B"/>
    <w:rsid w:val="0029758F"/>
    <w:rsid w:val="00297905"/>
    <w:rsid w:val="002A0A3B"/>
    <w:rsid w:val="002A20F4"/>
    <w:rsid w:val="002A2B54"/>
    <w:rsid w:val="002A39C4"/>
    <w:rsid w:val="002A4545"/>
    <w:rsid w:val="002A57C2"/>
    <w:rsid w:val="002A60A3"/>
    <w:rsid w:val="002A6A30"/>
    <w:rsid w:val="002A6DCB"/>
    <w:rsid w:val="002A7B54"/>
    <w:rsid w:val="002B0FE6"/>
    <w:rsid w:val="002B55ED"/>
    <w:rsid w:val="002B6AE7"/>
    <w:rsid w:val="002B6C28"/>
    <w:rsid w:val="002B7A11"/>
    <w:rsid w:val="002C05A9"/>
    <w:rsid w:val="002C22E1"/>
    <w:rsid w:val="002C5CB8"/>
    <w:rsid w:val="002D1CED"/>
    <w:rsid w:val="002D45A1"/>
    <w:rsid w:val="002D5627"/>
    <w:rsid w:val="002D5A86"/>
    <w:rsid w:val="002D6D90"/>
    <w:rsid w:val="002D6E4B"/>
    <w:rsid w:val="002E12F9"/>
    <w:rsid w:val="002E1965"/>
    <w:rsid w:val="002E1D30"/>
    <w:rsid w:val="002E2063"/>
    <w:rsid w:val="002E3948"/>
    <w:rsid w:val="002E4A0B"/>
    <w:rsid w:val="002E4D2D"/>
    <w:rsid w:val="002F5AD1"/>
    <w:rsid w:val="002F5EC1"/>
    <w:rsid w:val="002F7A56"/>
    <w:rsid w:val="002F7EEE"/>
    <w:rsid w:val="0030056F"/>
    <w:rsid w:val="003006D0"/>
    <w:rsid w:val="00300DBE"/>
    <w:rsid w:val="003032D3"/>
    <w:rsid w:val="00304021"/>
    <w:rsid w:val="003043B9"/>
    <w:rsid w:val="00304B22"/>
    <w:rsid w:val="00304E83"/>
    <w:rsid w:val="00307F99"/>
    <w:rsid w:val="00310ABC"/>
    <w:rsid w:val="003133CE"/>
    <w:rsid w:val="00313EDB"/>
    <w:rsid w:val="00314AC9"/>
    <w:rsid w:val="00317D79"/>
    <w:rsid w:val="00327E71"/>
    <w:rsid w:val="00330A0C"/>
    <w:rsid w:val="00331829"/>
    <w:rsid w:val="00331B94"/>
    <w:rsid w:val="00332584"/>
    <w:rsid w:val="00332D73"/>
    <w:rsid w:val="00332FC7"/>
    <w:rsid w:val="00333EBE"/>
    <w:rsid w:val="00336794"/>
    <w:rsid w:val="00336D27"/>
    <w:rsid w:val="00336F86"/>
    <w:rsid w:val="0033717D"/>
    <w:rsid w:val="003421C4"/>
    <w:rsid w:val="00345852"/>
    <w:rsid w:val="00350DED"/>
    <w:rsid w:val="00351C8E"/>
    <w:rsid w:val="003560D7"/>
    <w:rsid w:val="00357073"/>
    <w:rsid w:val="0035731A"/>
    <w:rsid w:val="003573E5"/>
    <w:rsid w:val="00357F12"/>
    <w:rsid w:val="0036225F"/>
    <w:rsid w:val="00363F4B"/>
    <w:rsid w:val="003642B1"/>
    <w:rsid w:val="00364ACA"/>
    <w:rsid w:val="0036683B"/>
    <w:rsid w:val="00366CD5"/>
    <w:rsid w:val="00367D33"/>
    <w:rsid w:val="0037021C"/>
    <w:rsid w:val="00371FA8"/>
    <w:rsid w:val="00371FEC"/>
    <w:rsid w:val="00372749"/>
    <w:rsid w:val="00372F79"/>
    <w:rsid w:val="003742EA"/>
    <w:rsid w:val="0037488F"/>
    <w:rsid w:val="00376758"/>
    <w:rsid w:val="00376E21"/>
    <w:rsid w:val="0037701E"/>
    <w:rsid w:val="00380E2C"/>
    <w:rsid w:val="0038462E"/>
    <w:rsid w:val="00386715"/>
    <w:rsid w:val="00387C41"/>
    <w:rsid w:val="00392B16"/>
    <w:rsid w:val="00393965"/>
    <w:rsid w:val="00393B32"/>
    <w:rsid w:val="003A11EB"/>
    <w:rsid w:val="003A1C68"/>
    <w:rsid w:val="003A5ED8"/>
    <w:rsid w:val="003A711C"/>
    <w:rsid w:val="003A7F20"/>
    <w:rsid w:val="003B0E06"/>
    <w:rsid w:val="003B1EA2"/>
    <w:rsid w:val="003B2539"/>
    <w:rsid w:val="003B25A3"/>
    <w:rsid w:val="003B470F"/>
    <w:rsid w:val="003B5D00"/>
    <w:rsid w:val="003B6564"/>
    <w:rsid w:val="003C1FCC"/>
    <w:rsid w:val="003C1FDB"/>
    <w:rsid w:val="003C3601"/>
    <w:rsid w:val="003C6218"/>
    <w:rsid w:val="003D1B7B"/>
    <w:rsid w:val="003D6AEE"/>
    <w:rsid w:val="003D6EB0"/>
    <w:rsid w:val="003E1236"/>
    <w:rsid w:val="003E4D61"/>
    <w:rsid w:val="003E5CBB"/>
    <w:rsid w:val="003E65AB"/>
    <w:rsid w:val="003F3E49"/>
    <w:rsid w:val="003F56CB"/>
    <w:rsid w:val="003F74EA"/>
    <w:rsid w:val="003F7742"/>
    <w:rsid w:val="004018FD"/>
    <w:rsid w:val="00401A2A"/>
    <w:rsid w:val="00403692"/>
    <w:rsid w:val="004040C9"/>
    <w:rsid w:val="0040579C"/>
    <w:rsid w:val="004059C2"/>
    <w:rsid w:val="004125E6"/>
    <w:rsid w:val="0041309A"/>
    <w:rsid w:val="00413410"/>
    <w:rsid w:val="00414705"/>
    <w:rsid w:val="004153D8"/>
    <w:rsid w:val="00416BA0"/>
    <w:rsid w:val="00423CE4"/>
    <w:rsid w:val="0043030D"/>
    <w:rsid w:val="00432721"/>
    <w:rsid w:val="00433D2F"/>
    <w:rsid w:val="0043749B"/>
    <w:rsid w:val="0044024F"/>
    <w:rsid w:val="004428CB"/>
    <w:rsid w:val="004472CB"/>
    <w:rsid w:val="0045233E"/>
    <w:rsid w:val="004527A2"/>
    <w:rsid w:val="00454BFA"/>
    <w:rsid w:val="0045575B"/>
    <w:rsid w:val="00456F7F"/>
    <w:rsid w:val="00462C7E"/>
    <w:rsid w:val="004634FC"/>
    <w:rsid w:val="004640F6"/>
    <w:rsid w:val="004662D5"/>
    <w:rsid w:val="004678FE"/>
    <w:rsid w:val="004679DB"/>
    <w:rsid w:val="0047033A"/>
    <w:rsid w:val="004716AB"/>
    <w:rsid w:val="00475561"/>
    <w:rsid w:val="0047569D"/>
    <w:rsid w:val="00481378"/>
    <w:rsid w:val="00481634"/>
    <w:rsid w:val="00483146"/>
    <w:rsid w:val="0048434E"/>
    <w:rsid w:val="00484593"/>
    <w:rsid w:val="00491B44"/>
    <w:rsid w:val="00492192"/>
    <w:rsid w:val="00494E3D"/>
    <w:rsid w:val="004959A7"/>
    <w:rsid w:val="004963C5"/>
    <w:rsid w:val="00497091"/>
    <w:rsid w:val="004A1EDF"/>
    <w:rsid w:val="004A25F6"/>
    <w:rsid w:val="004A36A2"/>
    <w:rsid w:val="004A3B78"/>
    <w:rsid w:val="004A3C30"/>
    <w:rsid w:val="004A48C7"/>
    <w:rsid w:val="004A515B"/>
    <w:rsid w:val="004A7F40"/>
    <w:rsid w:val="004B2C00"/>
    <w:rsid w:val="004B394B"/>
    <w:rsid w:val="004B42C5"/>
    <w:rsid w:val="004B4D82"/>
    <w:rsid w:val="004B4F1E"/>
    <w:rsid w:val="004B6316"/>
    <w:rsid w:val="004B6FF9"/>
    <w:rsid w:val="004C15C5"/>
    <w:rsid w:val="004C3392"/>
    <w:rsid w:val="004D0D4F"/>
    <w:rsid w:val="004D1957"/>
    <w:rsid w:val="004D1BF5"/>
    <w:rsid w:val="004D2016"/>
    <w:rsid w:val="004E1FB8"/>
    <w:rsid w:val="004E2D9C"/>
    <w:rsid w:val="004E6AB5"/>
    <w:rsid w:val="004E7DCE"/>
    <w:rsid w:val="004E7EA7"/>
    <w:rsid w:val="004F17D6"/>
    <w:rsid w:val="004F2BE7"/>
    <w:rsid w:val="004F44B4"/>
    <w:rsid w:val="004F570E"/>
    <w:rsid w:val="004F6130"/>
    <w:rsid w:val="00502406"/>
    <w:rsid w:val="00504B23"/>
    <w:rsid w:val="00507D52"/>
    <w:rsid w:val="00510251"/>
    <w:rsid w:val="00512433"/>
    <w:rsid w:val="0051548E"/>
    <w:rsid w:val="00516559"/>
    <w:rsid w:val="00517EA4"/>
    <w:rsid w:val="00520859"/>
    <w:rsid w:val="00523658"/>
    <w:rsid w:val="00524320"/>
    <w:rsid w:val="0052606C"/>
    <w:rsid w:val="005262E3"/>
    <w:rsid w:val="00526C5E"/>
    <w:rsid w:val="005271BB"/>
    <w:rsid w:val="005326CD"/>
    <w:rsid w:val="005328D7"/>
    <w:rsid w:val="00537250"/>
    <w:rsid w:val="005375F8"/>
    <w:rsid w:val="00540389"/>
    <w:rsid w:val="005409AD"/>
    <w:rsid w:val="005445FC"/>
    <w:rsid w:val="0054573C"/>
    <w:rsid w:val="00553485"/>
    <w:rsid w:val="00555CC2"/>
    <w:rsid w:val="0055764B"/>
    <w:rsid w:val="005604B4"/>
    <w:rsid w:val="00560A86"/>
    <w:rsid w:val="00562973"/>
    <w:rsid w:val="00562D56"/>
    <w:rsid w:val="00563192"/>
    <w:rsid w:val="0056492E"/>
    <w:rsid w:val="005677F6"/>
    <w:rsid w:val="00567F92"/>
    <w:rsid w:val="00571922"/>
    <w:rsid w:val="00572CEA"/>
    <w:rsid w:val="0057768E"/>
    <w:rsid w:val="00577863"/>
    <w:rsid w:val="00581110"/>
    <w:rsid w:val="00581838"/>
    <w:rsid w:val="00582E93"/>
    <w:rsid w:val="00584A6B"/>
    <w:rsid w:val="00584F38"/>
    <w:rsid w:val="005863F8"/>
    <w:rsid w:val="00586993"/>
    <w:rsid w:val="005870C7"/>
    <w:rsid w:val="00587B11"/>
    <w:rsid w:val="00587EAB"/>
    <w:rsid w:val="00590A3A"/>
    <w:rsid w:val="00591151"/>
    <w:rsid w:val="00592C96"/>
    <w:rsid w:val="00597114"/>
    <w:rsid w:val="005A010E"/>
    <w:rsid w:val="005A144A"/>
    <w:rsid w:val="005A7012"/>
    <w:rsid w:val="005B013D"/>
    <w:rsid w:val="005B01FF"/>
    <w:rsid w:val="005B036E"/>
    <w:rsid w:val="005B069C"/>
    <w:rsid w:val="005B083C"/>
    <w:rsid w:val="005B1A05"/>
    <w:rsid w:val="005B1E08"/>
    <w:rsid w:val="005B639F"/>
    <w:rsid w:val="005C0FAC"/>
    <w:rsid w:val="005C1104"/>
    <w:rsid w:val="005C5D91"/>
    <w:rsid w:val="005C7513"/>
    <w:rsid w:val="005D0332"/>
    <w:rsid w:val="005D283C"/>
    <w:rsid w:val="005D3BC5"/>
    <w:rsid w:val="005D7034"/>
    <w:rsid w:val="005E1512"/>
    <w:rsid w:val="005E24DD"/>
    <w:rsid w:val="005E2542"/>
    <w:rsid w:val="005E3E65"/>
    <w:rsid w:val="005E7F19"/>
    <w:rsid w:val="005F000C"/>
    <w:rsid w:val="005F057D"/>
    <w:rsid w:val="005F12F5"/>
    <w:rsid w:val="005F2A5F"/>
    <w:rsid w:val="005F4969"/>
    <w:rsid w:val="005F5279"/>
    <w:rsid w:val="005F564D"/>
    <w:rsid w:val="005F664E"/>
    <w:rsid w:val="005F6856"/>
    <w:rsid w:val="005F69E5"/>
    <w:rsid w:val="005F713B"/>
    <w:rsid w:val="005F79C2"/>
    <w:rsid w:val="0060015C"/>
    <w:rsid w:val="00600BCD"/>
    <w:rsid w:val="00601103"/>
    <w:rsid w:val="00602900"/>
    <w:rsid w:val="0060423C"/>
    <w:rsid w:val="00604E9D"/>
    <w:rsid w:val="006063DA"/>
    <w:rsid w:val="00607B42"/>
    <w:rsid w:val="00607C6F"/>
    <w:rsid w:val="006102E8"/>
    <w:rsid w:val="006117DE"/>
    <w:rsid w:val="006148C5"/>
    <w:rsid w:val="0061734D"/>
    <w:rsid w:val="00617FF0"/>
    <w:rsid w:val="0062009E"/>
    <w:rsid w:val="00620DB3"/>
    <w:rsid w:val="0062142A"/>
    <w:rsid w:val="00621FED"/>
    <w:rsid w:val="006247B8"/>
    <w:rsid w:val="00624DD2"/>
    <w:rsid w:val="0062515D"/>
    <w:rsid w:val="00627217"/>
    <w:rsid w:val="006278EE"/>
    <w:rsid w:val="00627AB6"/>
    <w:rsid w:val="0063012C"/>
    <w:rsid w:val="0063101F"/>
    <w:rsid w:val="006319D2"/>
    <w:rsid w:val="00634003"/>
    <w:rsid w:val="006341BC"/>
    <w:rsid w:val="00635478"/>
    <w:rsid w:val="00636EEF"/>
    <w:rsid w:val="00637E6E"/>
    <w:rsid w:val="00640152"/>
    <w:rsid w:val="00643C39"/>
    <w:rsid w:val="00643E0D"/>
    <w:rsid w:val="00644F72"/>
    <w:rsid w:val="006531D0"/>
    <w:rsid w:val="00653DD3"/>
    <w:rsid w:val="00654196"/>
    <w:rsid w:val="00654237"/>
    <w:rsid w:val="00655558"/>
    <w:rsid w:val="00656206"/>
    <w:rsid w:val="00656305"/>
    <w:rsid w:val="00656F79"/>
    <w:rsid w:val="00657336"/>
    <w:rsid w:val="0065736A"/>
    <w:rsid w:val="006608E9"/>
    <w:rsid w:val="00661CD7"/>
    <w:rsid w:val="00663BA1"/>
    <w:rsid w:val="00664924"/>
    <w:rsid w:val="00667FC6"/>
    <w:rsid w:val="00673170"/>
    <w:rsid w:val="00674F56"/>
    <w:rsid w:val="00676680"/>
    <w:rsid w:val="00677119"/>
    <w:rsid w:val="006803AA"/>
    <w:rsid w:val="006807ED"/>
    <w:rsid w:val="00682290"/>
    <w:rsid w:val="00685158"/>
    <w:rsid w:val="00686006"/>
    <w:rsid w:val="00690C5E"/>
    <w:rsid w:val="00694A9C"/>
    <w:rsid w:val="0069578F"/>
    <w:rsid w:val="00695E7F"/>
    <w:rsid w:val="0069673D"/>
    <w:rsid w:val="006967AE"/>
    <w:rsid w:val="00696FAC"/>
    <w:rsid w:val="00696FD9"/>
    <w:rsid w:val="006A0522"/>
    <w:rsid w:val="006A1625"/>
    <w:rsid w:val="006A1BC2"/>
    <w:rsid w:val="006A1E82"/>
    <w:rsid w:val="006A4CFD"/>
    <w:rsid w:val="006A4FEB"/>
    <w:rsid w:val="006B0B03"/>
    <w:rsid w:val="006B3290"/>
    <w:rsid w:val="006B4482"/>
    <w:rsid w:val="006B795A"/>
    <w:rsid w:val="006C1834"/>
    <w:rsid w:val="006D0192"/>
    <w:rsid w:val="006D0743"/>
    <w:rsid w:val="006D08A1"/>
    <w:rsid w:val="006D231B"/>
    <w:rsid w:val="006D6261"/>
    <w:rsid w:val="006D6946"/>
    <w:rsid w:val="006E02EC"/>
    <w:rsid w:val="006E03DB"/>
    <w:rsid w:val="006E061A"/>
    <w:rsid w:val="006F14CB"/>
    <w:rsid w:val="006F21F2"/>
    <w:rsid w:val="006F25C9"/>
    <w:rsid w:val="006F2666"/>
    <w:rsid w:val="006F3AB6"/>
    <w:rsid w:val="006F3DDB"/>
    <w:rsid w:val="007024C7"/>
    <w:rsid w:val="007044F6"/>
    <w:rsid w:val="0070619F"/>
    <w:rsid w:val="007067FE"/>
    <w:rsid w:val="00710EA9"/>
    <w:rsid w:val="00711028"/>
    <w:rsid w:val="00711516"/>
    <w:rsid w:val="00712037"/>
    <w:rsid w:val="00713BAA"/>
    <w:rsid w:val="00720024"/>
    <w:rsid w:val="00720200"/>
    <w:rsid w:val="00724924"/>
    <w:rsid w:val="007259B4"/>
    <w:rsid w:val="00725BB5"/>
    <w:rsid w:val="00730186"/>
    <w:rsid w:val="00732B73"/>
    <w:rsid w:val="00733711"/>
    <w:rsid w:val="00735A37"/>
    <w:rsid w:val="00737440"/>
    <w:rsid w:val="00740C5D"/>
    <w:rsid w:val="00740CB5"/>
    <w:rsid w:val="00740E66"/>
    <w:rsid w:val="00744CC3"/>
    <w:rsid w:val="0074544C"/>
    <w:rsid w:val="007460D9"/>
    <w:rsid w:val="00746FF8"/>
    <w:rsid w:val="00747F4B"/>
    <w:rsid w:val="007507AE"/>
    <w:rsid w:val="00753E86"/>
    <w:rsid w:val="0075784C"/>
    <w:rsid w:val="00760FCE"/>
    <w:rsid w:val="00762141"/>
    <w:rsid w:val="0076219E"/>
    <w:rsid w:val="007629F1"/>
    <w:rsid w:val="007654F1"/>
    <w:rsid w:val="00772375"/>
    <w:rsid w:val="00772F20"/>
    <w:rsid w:val="00776251"/>
    <w:rsid w:val="00782543"/>
    <w:rsid w:val="007843DC"/>
    <w:rsid w:val="00786668"/>
    <w:rsid w:val="00787D7D"/>
    <w:rsid w:val="0079203D"/>
    <w:rsid w:val="007920FA"/>
    <w:rsid w:val="007924A7"/>
    <w:rsid w:val="007949D4"/>
    <w:rsid w:val="007A4C11"/>
    <w:rsid w:val="007A6FCB"/>
    <w:rsid w:val="007A749E"/>
    <w:rsid w:val="007B10C0"/>
    <w:rsid w:val="007B214F"/>
    <w:rsid w:val="007B2642"/>
    <w:rsid w:val="007B36A6"/>
    <w:rsid w:val="007B49E5"/>
    <w:rsid w:val="007B5593"/>
    <w:rsid w:val="007B6618"/>
    <w:rsid w:val="007B7BAB"/>
    <w:rsid w:val="007B7D4E"/>
    <w:rsid w:val="007C3B78"/>
    <w:rsid w:val="007C3F04"/>
    <w:rsid w:val="007C4A68"/>
    <w:rsid w:val="007C5D34"/>
    <w:rsid w:val="007C7169"/>
    <w:rsid w:val="007C7179"/>
    <w:rsid w:val="007D10D9"/>
    <w:rsid w:val="007D1156"/>
    <w:rsid w:val="007D1BD9"/>
    <w:rsid w:val="007D78B9"/>
    <w:rsid w:val="007E07EC"/>
    <w:rsid w:val="007E1642"/>
    <w:rsid w:val="007E1A7D"/>
    <w:rsid w:val="007E47CA"/>
    <w:rsid w:val="007E4991"/>
    <w:rsid w:val="007E653C"/>
    <w:rsid w:val="007F3479"/>
    <w:rsid w:val="007F497A"/>
    <w:rsid w:val="007F5A56"/>
    <w:rsid w:val="007F5FFE"/>
    <w:rsid w:val="007F70E2"/>
    <w:rsid w:val="007F7352"/>
    <w:rsid w:val="00800D36"/>
    <w:rsid w:val="00802072"/>
    <w:rsid w:val="00803AF6"/>
    <w:rsid w:val="0080446E"/>
    <w:rsid w:val="00805ECB"/>
    <w:rsid w:val="008073AD"/>
    <w:rsid w:val="00812FB9"/>
    <w:rsid w:val="008130A6"/>
    <w:rsid w:val="00821505"/>
    <w:rsid w:val="00821DB8"/>
    <w:rsid w:val="008249CC"/>
    <w:rsid w:val="00824C3B"/>
    <w:rsid w:val="008279A2"/>
    <w:rsid w:val="008338D8"/>
    <w:rsid w:val="00833EAA"/>
    <w:rsid w:val="00833F70"/>
    <w:rsid w:val="00834A68"/>
    <w:rsid w:val="00835CED"/>
    <w:rsid w:val="00837673"/>
    <w:rsid w:val="00837A2A"/>
    <w:rsid w:val="00837B52"/>
    <w:rsid w:val="00841136"/>
    <w:rsid w:val="008440AB"/>
    <w:rsid w:val="00844851"/>
    <w:rsid w:val="00845BE7"/>
    <w:rsid w:val="00846645"/>
    <w:rsid w:val="00846723"/>
    <w:rsid w:val="00847716"/>
    <w:rsid w:val="008517B5"/>
    <w:rsid w:val="00852B05"/>
    <w:rsid w:val="00853460"/>
    <w:rsid w:val="008540EB"/>
    <w:rsid w:val="00863ABD"/>
    <w:rsid w:val="00864472"/>
    <w:rsid w:val="00864AF6"/>
    <w:rsid w:val="00865E5F"/>
    <w:rsid w:val="00870488"/>
    <w:rsid w:val="00871227"/>
    <w:rsid w:val="008714F0"/>
    <w:rsid w:val="00872300"/>
    <w:rsid w:val="008733E4"/>
    <w:rsid w:val="008733EB"/>
    <w:rsid w:val="0087391C"/>
    <w:rsid w:val="0088029F"/>
    <w:rsid w:val="00884D89"/>
    <w:rsid w:val="0088529F"/>
    <w:rsid w:val="00886E1F"/>
    <w:rsid w:val="008870DA"/>
    <w:rsid w:val="00887CB9"/>
    <w:rsid w:val="008901B4"/>
    <w:rsid w:val="00892E33"/>
    <w:rsid w:val="008953D5"/>
    <w:rsid w:val="008A140F"/>
    <w:rsid w:val="008A748F"/>
    <w:rsid w:val="008B3BD3"/>
    <w:rsid w:val="008B534B"/>
    <w:rsid w:val="008B67ED"/>
    <w:rsid w:val="008C345A"/>
    <w:rsid w:val="008C4876"/>
    <w:rsid w:val="008C79CB"/>
    <w:rsid w:val="008D044C"/>
    <w:rsid w:val="008D0584"/>
    <w:rsid w:val="008D1544"/>
    <w:rsid w:val="008D49D0"/>
    <w:rsid w:val="008D6266"/>
    <w:rsid w:val="008E1C27"/>
    <w:rsid w:val="008E1D67"/>
    <w:rsid w:val="008E5BBB"/>
    <w:rsid w:val="008F03D8"/>
    <w:rsid w:val="008F3EC3"/>
    <w:rsid w:val="008F58DD"/>
    <w:rsid w:val="008F6367"/>
    <w:rsid w:val="008F6AF6"/>
    <w:rsid w:val="008F6CBB"/>
    <w:rsid w:val="008F6E9C"/>
    <w:rsid w:val="009003C4"/>
    <w:rsid w:val="00900C84"/>
    <w:rsid w:val="009026A7"/>
    <w:rsid w:val="009026F7"/>
    <w:rsid w:val="00902EFF"/>
    <w:rsid w:val="009035AB"/>
    <w:rsid w:val="009047D9"/>
    <w:rsid w:val="00904A18"/>
    <w:rsid w:val="0090724B"/>
    <w:rsid w:val="00910163"/>
    <w:rsid w:val="00912334"/>
    <w:rsid w:val="00912E39"/>
    <w:rsid w:val="00913E03"/>
    <w:rsid w:val="00915002"/>
    <w:rsid w:val="00915135"/>
    <w:rsid w:val="00916245"/>
    <w:rsid w:val="00916D08"/>
    <w:rsid w:val="00917642"/>
    <w:rsid w:val="00920C0F"/>
    <w:rsid w:val="00922F26"/>
    <w:rsid w:val="00924059"/>
    <w:rsid w:val="00925B6F"/>
    <w:rsid w:val="00926478"/>
    <w:rsid w:val="00933F7F"/>
    <w:rsid w:val="009359A4"/>
    <w:rsid w:val="009372AF"/>
    <w:rsid w:val="009377B3"/>
    <w:rsid w:val="00940021"/>
    <w:rsid w:val="009403A0"/>
    <w:rsid w:val="00940653"/>
    <w:rsid w:val="009425DE"/>
    <w:rsid w:val="00943483"/>
    <w:rsid w:val="009434AF"/>
    <w:rsid w:val="00944FFE"/>
    <w:rsid w:val="009455F1"/>
    <w:rsid w:val="00946016"/>
    <w:rsid w:val="00952304"/>
    <w:rsid w:val="00953FB5"/>
    <w:rsid w:val="0095457B"/>
    <w:rsid w:val="0095478A"/>
    <w:rsid w:val="00955F51"/>
    <w:rsid w:val="00957459"/>
    <w:rsid w:val="00960675"/>
    <w:rsid w:val="00961924"/>
    <w:rsid w:val="00962427"/>
    <w:rsid w:val="00963104"/>
    <w:rsid w:val="009667C4"/>
    <w:rsid w:val="00967C7D"/>
    <w:rsid w:val="009712C6"/>
    <w:rsid w:val="009724AF"/>
    <w:rsid w:val="0097323A"/>
    <w:rsid w:val="009744BC"/>
    <w:rsid w:val="00974C0B"/>
    <w:rsid w:val="00976460"/>
    <w:rsid w:val="00977516"/>
    <w:rsid w:val="00980FA2"/>
    <w:rsid w:val="009831FB"/>
    <w:rsid w:val="00983542"/>
    <w:rsid w:val="0098644A"/>
    <w:rsid w:val="00986AE1"/>
    <w:rsid w:val="00986BD2"/>
    <w:rsid w:val="00992BC0"/>
    <w:rsid w:val="00992EEA"/>
    <w:rsid w:val="009A13FB"/>
    <w:rsid w:val="009A18F1"/>
    <w:rsid w:val="009A5059"/>
    <w:rsid w:val="009B18B2"/>
    <w:rsid w:val="009B215B"/>
    <w:rsid w:val="009B3071"/>
    <w:rsid w:val="009B401E"/>
    <w:rsid w:val="009B4A99"/>
    <w:rsid w:val="009B51CA"/>
    <w:rsid w:val="009C0792"/>
    <w:rsid w:val="009C0CC9"/>
    <w:rsid w:val="009C390E"/>
    <w:rsid w:val="009C58E9"/>
    <w:rsid w:val="009C5D1D"/>
    <w:rsid w:val="009D0386"/>
    <w:rsid w:val="009D1C4A"/>
    <w:rsid w:val="009D238A"/>
    <w:rsid w:val="009D457F"/>
    <w:rsid w:val="009D5E45"/>
    <w:rsid w:val="009D5FD8"/>
    <w:rsid w:val="009E1780"/>
    <w:rsid w:val="009E1C4D"/>
    <w:rsid w:val="009E380B"/>
    <w:rsid w:val="009E4681"/>
    <w:rsid w:val="009E5245"/>
    <w:rsid w:val="009E5459"/>
    <w:rsid w:val="009E60E6"/>
    <w:rsid w:val="009F3B6B"/>
    <w:rsid w:val="009F4219"/>
    <w:rsid w:val="009F68E9"/>
    <w:rsid w:val="00A0089B"/>
    <w:rsid w:val="00A018E6"/>
    <w:rsid w:val="00A01BFC"/>
    <w:rsid w:val="00A05AC2"/>
    <w:rsid w:val="00A10D0E"/>
    <w:rsid w:val="00A11BB6"/>
    <w:rsid w:val="00A1222C"/>
    <w:rsid w:val="00A1747B"/>
    <w:rsid w:val="00A2128A"/>
    <w:rsid w:val="00A21D61"/>
    <w:rsid w:val="00A220BA"/>
    <w:rsid w:val="00A26032"/>
    <w:rsid w:val="00A2632B"/>
    <w:rsid w:val="00A26E5F"/>
    <w:rsid w:val="00A30719"/>
    <w:rsid w:val="00A30E65"/>
    <w:rsid w:val="00A3338B"/>
    <w:rsid w:val="00A359D8"/>
    <w:rsid w:val="00A35D4B"/>
    <w:rsid w:val="00A370E2"/>
    <w:rsid w:val="00A409C6"/>
    <w:rsid w:val="00A434C4"/>
    <w:rsid w:val="00A4386A"/>
    <w:rsid w:val="00A459A2"/>
    <w:rsid w:val="00A4616C"/>
    <w:rsid w:val="00A51174"/>
    <w:rsid w:val="00A51988"/>
    <w:rsid w:val="00A51DF3"/>
    <w:rsid w:val="00A535DB"/>
    <w:rsid w:val="00A57E9C"/>
    <w:rsid w:val="00A61F97"/>
    <w:rsid w:val="00A632DC"/>
    <w:rsid w:val="00A65C99"/>
    <w:rsid w:val="00A67B6C"/>
    <w:rsid w:val="00A67D47"/>
    <w:rsid w:val="00A704CD"/>
    <w:rsid w:val="00A71DCC"/>
    <w:rsid w:val="00A73217"/>
    <w:rsid w:val="00A74FD6"/>
    <w:rsid w:val="00A75201"/>
    <w:rsid w:val="00A75619"/>
    <w:rsid w:val="00A7769C"/>
    <w:rsid w:val="00A80B17"/>
    <w:rsid w:val="00A8278D"/>
    <w:rsid w:val="00A827FA"/>
    <w:rsid w:val="00A82C27"/>
    <w:rsid w:val="00A83572"/>
    <w:rsid w:val="00A83968"/>
    <w:rsid w:val="00A83FC2"/>
    <w:rsid w:val="00A87169"/>
    <w:rsid w:val="00A87347"/>
    <w:rsid w:val="00A92639"/>
    <w:rsid w:val="00A928F6"/>
    <w:rsid w:val="00A940C4"/>
    <w:rsid w:val="00AA0139"/>
    <w:rsid w:val="00AA0AD5"/>
    <w:rsid w:val="00AA15B8"/>
    <w:rsid w:val="00AA1A05"/>
    <w:rsid w:val="00AA1B44"/>
    <w:rsid w:val="00AA34AD"/>
    <w:rsid w:val="00AA360F"/>
    <w:rsid w:val="00AA4738"/>
    <w:rsid w:val="00AA559B"/>
    <w:rsid w:val="00AA79A3"/>
    <w:rsid w:val="00AB04C9"/>
    <w:rsid w:val="00AB1190"/>
    <w:rsid w:val="00AB41A4"/>
    <w:rsid w:val="00AB5286"/>
    <w:rsid w:val="00AB5C05"/>
    <w:rsid w:val="00AB653B"/>
    <w:rsid w:val="00AB6600"/>
    <w:rsid w:val="00AC178C"/>
    <w:rsid w:val="00AC2B2D"/>
    <w:rsid w:val="00AC327D"/>
    <w:rsid w:val="00AC491B"/>
    <w:rsid w:val="00AC52CD"/>
    <w:rsid w:val="00AC57A1"/>
    <w:rsid w:val="00AD0CE6"/>
    <w:rsid w:val="00AD44C5"/>
    <w:rsid w:val="00AD467B"/>
    <w:rsid w:val="00AD46C5"/>
    <w:rsid w:val="00AD6320"/>
    <w:rsid w:val="00AD70A7"/>
    <w:rsid w:val="00AD79DB"/>
    <w:rsid w:val="00AD7DDD"/>
    <w:rsid w:val="00AE1411"/>
    <w:rsid w:val="00AE1FDD"/>
    <w:rsid w:val="00AE3797"/>
    <w:rsid w:val="00AF1DAC"/>
    <w:rsid w:val="00AF1E06"/>
    <w:rsid w:val="00AF224E"/>
    <w:rsid w:val="00AF388B"/>
    <w:rsid w:val="00AF5CD2"/>
    <w:rsid w:val="00AF5F34"/>
    <w:rsid w:val="00AF6E8A"/>
    <w:rsid w:val="00AF7E8C"/>
    <w:rsid w:val="00B02F93"/>
    <w:rsid w:val="00B0345C"/>
    <w:rsid w:val="00B0585A"/>
    <w:rsid w:val="00B072CD"/>
    <w:rsid w:val="00B12855"/>
    <w:rsid w:val="00B21B1F"/>
    <w:rsid w:val="00B31687"/>
    <w:rsid w:val="00B3192B"/>
    <w:rsid w:val="00B3238C"/>
    <w:rsid w:val="00B3286C"/>
    <w:rsid w:val="00B342C5"/>
    <w:rsid w:val="00B43AAF"/>
    <w:rsid w:val="00B44890"/>
    <w:rsid w:val="00B46A54"/>
    <w:rsid w:val="00B46AA6"/>
    <w:rsid w:val="00B471E0"/>
    <w:rsid w:val="00B51F4F"/>
    <w:rsid w:val="00B5244E"/>
    <w:rsid w:val="00B52D38"/>
    <w:rsid w:val="00B53A41"/>
    <w:rsid w:val="00B545E9"/>
    <w:rsid w:val="00B56CCC"/>
    <w:rsid w:val="00B574A3"/>
    <w:rsid w:val="00B60FAC"/>
    <w:rsid w:val="00B6202F"/>
    <w:rsid w:val="00B64096"/>
    <w:rsid w:val="00B663EC"/>
    <w:rsid w:val="00B66444"/>
    <w:rsid w:val="00B71C02"/>
    <w:rsid w:val="00B752A1"/>
    <w:rsid w:val="00B8256B"/>
    <w:rsid w:val="00B83132"/>
    <w:rsid w:val="00B83C59"/>
    <w:rsid w:val="00B8506E"/>
    <w:rsid w:val="00B854C9"/>
    <w:rsid w:val="00B86239"/>
    <w:rsid w:val="00B86B24"/>
    <w:rsid w:val="00B92B88"/>
    <w:rsid w:val="00B93013"/>
    <w:rsid w:val="00B964DB"/>
    <w:rsid w:val="00BA3245"/>
    <w:rsid w:val="00BA3D75"/>
    <w:rsid w:val="00BA66A1"/>
    <w:rsid w:val="00BA6BAD"/>
    <w:rsid w:val="00BA73E5"/>
    <w:rsid w:val="00BB315B"/>
    <w:rsid w:val="00BB378C"/>
    <w:rsid w:val="00BC0E47"/>
    <w:rsid w:val="00BC226D"/>
    <w:rsid w:val="00BC2FB3"/>
    <w:rsid w:val="00BC3BE8"/>
    <w:rsid w:val="00BC4EF6"/>
    <w:rsid w:val="00BC5C27"/>
    <w:rsid w:val="00BC7F58"/>
    <w:rsid w:val="00BD1A1A"/>
    <w:rsid w:val="00BD2271"/>
    <w:rsid w:val="00BD5CBC"/>
    <w:rsid w:val="00BD7043"/>
    <w:rsid w:val="00BD7DAC"/>
    <w:rsid w:val="00BE046A"/>
    <w:rsid w:val="00BE088D"/>
    <w:rsid w:val="00BE10C4"/>
    <w:rsid w:val="00BE1521"/>
    <w:rsid w:val="00BE16F1"/>
    <w:rsid w:val="00BE1C4E"/>
    <w:rsid w:val="00BE4962"/>
    <w:rsid w:val="00BE50DD"/>
    <w:rsid w:val="00BE5CAC"/>
    <w:rsid w:val="00BE7E2D"/>
    <w:rsid w:val="00BF047F"/>
    <w:rsid w:val="00BF3EC5"/>
    <w:rsid w:val="00C00569"/>
    <w:rsid w:val="00C01D4D"/>
    <w:rsid w:val="00C024D9"/>
    <w:rsid w:val="00C04AB5"/>
    <w:rsid w:val="00C10B01"/>
    <w:rsid w:val="00C1117D"/>
    <w:rsid w:val="00C12C6C"/>
    <w:rsid w:val="00C14989"/>
    <w:rsid w:val="00C16052"/>
    <w:rsid w:val="00C164F0"/>
    <w:rsid w:val="00C17FE6"/>
    <w:rsid w:val="00C20B36"/>
    <w:rsid w:val="00C2155A"/>
    <w:rsid w:val="00C21BC2"/>
    <w:rsid w:val="00C25558"/>
    <w:rsid w:val="00C25AB7"/>
    <w:rsid w:val="00C27CFB"/>
    <w:rsid w:val="00C3088E"/>
    <w:rsid w:val="00C35BC2"/>
    <w:rsid w:val="00C3784C"/>
    <w:rsid w:val="00C40AF6"/>
    <w:rsid w:val="00C4292D"/>
    <w:rsid w:val="00C42E08"/>
    <w:rsid w:val="00C43B51"/>
    <w:rsid w:val="00C447D2"/>
    <w:rsid w:val="00C45AB1"/>
    <w:rsid w:val="00C45B8E"/>
    <w:rsid w:val="00C467A5"/>
    <w:rsid w:val="00C46AA3"/>
    <w:rsid w:val="00C503BB"/>
    <w:rsid w:val="00C549A8"/>
    <w:rsid w:val="00C60468"/>
    <w:rsid w:val="00C60EFD"/>
    <w:rsid w:val="00C61297"/>
    <w:rsid w:val="00C6241D"/>
    <w:rsid w:val="00C635B9"/>
    <w:rsid w:val="00C63D20"/>
    <w:rsid w:val="00C6563C"/>
    <w:rsid w:val="00C65E05"/>
    <w:rsid w:val="00C70295"/>
    <w:rsid w:val="00C710EA"/>
    <w:rsid w:val="00C7118E"/>
    <w:rsid w:val="00C72354"/>
    <w:rsid w:val="00C7278E"/>
    <w:rsid w:val="00C727DE"/>
    <w:rsid w:val="00C72D03"/>
    <w:rsid w:val="00C7402B"/>
    <w:rsid w:val="00C77F81"/>
    <w:rsid w:val="00C806AF"/>
    <w:rsid w:val="00C826E5"/>
    <w:rsid w:val="00C827DD"/>
    <w:rsid w:val="00C82F7C"/>
    <w:rsid w:val="00C865EA"/>
    <w:rsid w:val="00C87E7A"/>
    <w:rsid w:val="00C93B9F"/>
    <w:rsid w:val="00C93E69"/>
    <w:rsid w:val="00C953E7"/>
    <w:rsid w:val="00C95B49"/>
    <w:rsid w:val="00CA0BC4"/>
    <w:rsid w:val="00CA0CEE"/>
    <w:rsid w:val="00CA28B5"/>
    <w:rsid w:val="00CA31EC"/>
    <w:rsid w:val="00CA3849"/>
    <w:rsid w:val="00CA6B2F"/>
    <w:rsid w:val="00CB0216"/>
    <w:rsid w:val="00CB0F36"/>
    <w:rsid w:val="00CB1C5E"/>
    <w:rsid w:val="00CB24A1"/>
    <w:rsid w:val="00CB41CF"/>
    <w:rsid w:val="00CB4338"/>
    <w:rsid w:val="00CB5067"/>
    <w:rsid w:val="00CC08EE"/>
    <w:rsid w:val="00CC23B5"/>
    <w:rsid w:val="00CC371A"/>
    <w:rsid w:val="00CC42F9"/>
    <w:rsid w:val="00CC64B3"/>
    <w:rsid w:val="00CC6F54"/>
    <w:rsid w:val="00CC72A0"/>
    <w:rsid w:val="00CC795B"/>
    <w:rsid w:val="00CC7FAE"/>
    <w:rsid w:val="00CD2280"/>
    <w:rsid w:val="00CD34AA"/>
    <w:rsid w:val="00CD671C"/>
    <w:rsid w:val="00CD68D6"/>
    <w:rsid w:val="00CE0A32"/>
    <w:rsid w:val="00CE209A"/>
    <w:rsid w:val="00CE295B"/>
    <w:rsid w:val="00CE4CDD"/>
    <w:rsid w:val="00CE594D"/>
    <w:rsid w:val="00CE5D18"/>
    <w:rsid w:val="00CF15EC"/>
    <w:rsid w:val="00CF15F8"/>
    <w:rsid w:val="00CF40F2"/>
    <w:rsid w:val="00CF568E"/>
    <w:rsid w:val="00CF6CB6"/>
    <w:rsid w:val="00CF7617"/>
    <w:rsid w:val="00D01A42"/>
    <w:rsid w:val="00D01CD3"/>
    <w:rsid w:val="00D02780"/>
    <w:rsid w:val="00D04255"/>
    <w:rsid w:val="00D05783"/>
    <w:rsid w:val="00D11D2F"/>
    <w:rsid w:val="00D13C24"/>
    <w:rsid w:val="00D13F4B"/>
    <w:rsid w:val="00D15636"/>
    <w:rsid w:val="00D16FB0"/>
    <w:rsid w:val="00D21702"/>
    <w:rsid w:val="00D2212C"/>
    <w:rsid w:val="00D228C5"/>
    <w:rsid w:val="00D23666"/>
    <w:rsid w:val="00D24279"/>
    <w:rsid w:val="00D243B6"/>
    <w:rsid w:val="00D249A3"/>
    <w:rsid w:val="00D25003"/>
    <w:rsid w:val="00D3104E"/>
    <w:rsid w:val="00D318FE"/>
    <w:rsid w:val="00D31AFF"/>
    <w:rsid w:val="00D31EDC"/>
    <w:rsid w:val="00D339A9"/>
    <w:rsid w:val="00D3417B"/>
    <w:rsid w:val="00D3588D"/>
    <w:rsid w:val="00D36835"/>
    <w:rsid w:val="00D40120"/>
    <w:rsid w:val="00D41F62"/>
    <w:rsid w:val="00D45AD1"/>
    <w:rsid w:val="00D469EB"/>
    <w:rsid w:val="00D47C35"/>
    <w:rsid w:val="00D53F80"/>
    <w:rsid w:val="00D55A9D"/>
    <w:rsid w:val="00D57E7D"/>
    <w:rsid w:val="00D63BE4"/>
    <w:rsid w:val="00D64294"/>
    <w:rsid w:val="00D65262"/>
    <w:rsid w:val="00D652D8"/>
    <w:rsid w:val="00D6667B"/>
    <w:rsid w:val="00D67D0F"/>
    <w:rsid w:val="00D70C4A"/>
    <w:rsid w:val="00D71287"/>
    <w:rsid w:val="00D723C7"/>
    <w:rsid w:val="00D740D1"/>
    <w:rsid w:val="00D765EA"/>
    <w:rsid w:val="00D76BD8"/>
    <w:rsid w:val="00D80297"/>
    <w:rsid w:val="00D83DF7"/>
    <w:rsid w:val="00D83E90"/>
    <w:rsid w:val="00D84A20"/>
    <w:rsid w:val="00D879A1"/>
    <w:rsid w:val="00D949F7"/>
    <w:rsid w:val="00D95EEF"/>
    <w:rsid w:val="00D97BF5"/>
    <w:rsid w:val="00DA2929"/>
    <w:rsid w:val="00DA304F"/>
    <w:rsid w:val="00DB23F1"/>
    <w:rsid w:val="00DB248D"/>
    <w:rsid w:val="00DB4D9C"/>
    <w:rsid w:val="00DB5074"/>
    <w:rsid w:val="00DB77A8"/>
    <w:rsid w:val="00DB7E4A"/>
    <w:rsid w:val="00DC009D"/>
    <w:rsid w:val="00DC1724"/>
    <w:rsid w:val="00DC2059"/>
    <w:rsid w:val="00DC228A"/>
    <w:rsid w:val="00DC2537"/>
    <w:rsid w:val="00DC3257"/>
    <w:rsid w:val="00DC5BE3"/>
    <w:rsid w:val="00DD0E59"/>
    <w:rsid w:val="00DD127F"/>
    <w:rsid w:val="00DD164E"/>
    <w:rsid w:val="00DD27C8"/>
    <w:rsid w:val="00DD4039"/>
    <w:rsid w:val="00DD4846"/>
    <w:rsid w:val="00DD5060"/>
    <w:rsid w:val="00DD51A1"/>
    <w:rsid w:val="00DD5CB0"/>
    <w:rsid w:val="00DD6B05"/>
    <w:rsid w:val="00DD7496"/>
    <w:rsid w:val="00DE4C57"/>
    <w:rsid w:val="00DE4FE6"/>
    <w:rsid w:val="00DE6D3E"/>
    <w:rsid w:val="00DF10E0"/>
    <w:rsid w:val="00DF1BC8"/>
    <w:rsid w:val="00DF238B"/>
    <w:rsid w:val="00DF2BAC"/>
    <w:rsid w:val="00DF30D1"/>
    <w:rsid w:val="00DF3120"/>
    <w:rsid w:val="00DF31CA"/>
    <w:rsid w:val="00E0187F"/>
    <w:rsid w:val="00E02275"/>
    <w:rsid w:val="00E02972"/>
    <w:rsid w:val="00E039E4"/>
    <w:rsid w:val="00E04054"/>
    <w:rsid w:val="00E07A88"/>
    <w:rsid w:val="00E1181B"/>
    <w:rsid w:val="00E12881"/>
    <w:rsid w:val="00E136C8"/>
    <w:rsid w:val="00E13C2F"/>
    <w:rsid w:val="00E16F32"/>
    <w:rsid w:val="00E20CE9"/>
    <w:rsid w:val="00E21032"/>
    <w:rsid w:val="00E220C3"/>
    <w:rsid w:val="00E231C2"/>
    <w:rsid w:val="00E235BA"/>
    <w:rsid w:val="00E2446C"/>
    <w:rsid w:val="00E248FD"/>
    <w:rsid w:val="00E24B58"/>
    <w:rsid w:val="00E2675A"/>
    <w:rsid w:val="00E26D9C"/>
    <w:rsid w:val="00E271FE"/>
    <w:rsid w:val="00E27367"/>
    <w:rsid w:val="00E30EFD"/>
    <w:rsid w:val="00E31560"/>
    <w:rsid w:val="00E31B6F"/>
    <w:rsid w:val="00E34389"/>
    <w:rsid w:val="00E41074"/>
    <w:rsid w:val="00E410B3"/>
    <w:rsid w:val="00E41BFB"/>
    <w:rsid w:val="00E45058"/>
    <w:rsid w:val="00E454F9"/>
    <w:rsid w:val="00E45F92"/>
    <w:rsid w:val="00E51063"/>
    <w:rsid w:val="00E515DC"/>
    <w:rsid w:val="00E51F34"/>
    <w:rsid w:val="00E520EE"/>
    <w:rsid w:val="00E52FDE"/>
    <w:rsid w:val="00E56DD1"/>
    <w:rsid w:val="00E57EA7"/>
    <w:rsid w:val="00E65DC9"/>
    <w:rsid w:val="00E7133E"/>
    <w:rsid w:val="00E743E0"/>
    <w:rsid w:val="00E76FDF"/>
    <w:rsid w:val="00E80E06"/>
    <w:rsid w:val="00E80F24"/>
    <w:rsid w:val="00E82B68"/>
    <w:rsid w:val="00E83B2F"/>
    <w:rsid w:val="00E84B54"/>
    <w:rsid w:val="00E8630C"/>
    <w:rsid w:val="00E86E9E"/>
    <w:rsid w:val="00E8717E"/>
    <w:rsid w:val="00E93969"/>
    <w:rsid w:val="00E950A0"/>
    <w:rsid w:val="00E96869"/>
    <w:rsid w:val="00E96EDC"/>
    <w:rsid w:val="00E97CC9"/>
    <w:rsid w:val="00EA1D0C"/>
    <w:rsid w:val="00EA1E18"/>
    <w:rsid w:val="00EA23DB"/>
    <w:rsid w:val="00EA5D4C"/>
    <w:rsid w:val="00EA6D8B"/>
    <w:rsid w:val="00EA7504"/>
    <w:rsid w:val="00EA7F5B"/>
    <w:rsid w:val="00EA7FC4"/>
    <w:rsid w:val="00EB0119"/>
    <w:rsid w:val="00EB0AB1"/>
    <w:rsid w:val="00EB15A5"/>
    <w:rsid w:val="00EB23AE"/>
    <w:rsid w:val="00EB4D2A"/>
    <w:rsid w:val="00EC1E1C"/>
    <w:rsid w:val="00EC3131"/>
    <w:rsid w:val="00EC3C69"/>
    <w:rsid w:val="00EC55A1"/>
    <w:rsid w:val="00EC734A"/>
    <w:rsid w:val="00EC7EE8"/>
    <w:rsid w:val="00ED02B5"/>
    <w:rsid w:val="00ED364E"/>
    <w:rsid w:val="00ED458B"/>
    <w:rsid w:val="00ED5346"/>
    <w:rsid w:val="00ED6615"/>
    <w:rsid w:val="00ED7DE7"/>
    <w:rsid w:val="00EE091C"/>
    <w:rsid w:val="00EE2BE4"/>
    <w:rsid w:val="00EE4F63"/>
    <w:rsid w:val="00EE5B10"/>
    <w:rsid w:val="00EE606D"/>
    <w:rsid w:val="00EE615E"/>
    <w:rsid w:val="00EF4596"/>
    <w:rsid w:val="00EF4A1C"/>
    <w:rsid w:val="00EF4B82"/>
    <w:rsid w:val="00EF5642"/>
    <w:rsid w:val="00EF7067"/>
    <w:rsid w:val="00EF7B7D"/>
    <w:rsid w:val="00F020C5"/>
    <w:rsid w:val="00F0265B"/>
    <w:rsid w:val="00F02ADD"/>
    <w:rsid w:val="00F03003"/>
    <w:rsid w:val="00F0334D"/>
    <w:rsid w:val="00F03A09"/>
    <w:rsid w:val="00F046BD"/>
    <w:rsid w:val="00F06EEA"/>
    <w:rsid w:val="00F1098A"/>
    <w:rsid w:val="00F11D97"/>
    <w:rsid w:val="00F1444F"/>
    <w:rsid w:val="00F15041"/>
    <w:rsid w:val="00F17B66"/>
    <w:rsid w:val="00F20239"/>
    <w:rsid w:val="00F2033A"/>
    <w:rsid w:val="00F22B1A"/>
    <w:rsid w:val="00F27647"/>
    <w:rsid w:val="00F27EF2"/>
    <w:rsid w:val="00F3100C"/>
    <w:rsid w:val="00F336D7"/>
    <w:rsid w:val="00F36019"/>
    <w:rsid w:val="00F3663F"/>
    <w:rsid w:val="00F3696E"/>
    <w:rsid w:val="00F40060"/>
    <w:rsid w:val="00F40E5D"/>
    <w:rsid w:val="00F41E64"/>
    <w:rsid w:val="00F45DEA"/>
    <w:rsid w:val="00F46FA8"/>
    <w:rsid w:val="00F50B35"/>
    <w:rsid w:val="00F51E23"/>
    <w:rsid w:val="00F550A7"/>
    <w:rsid w:val="00F5517A"/>
    <w:rsid w:val="00F56153"/>
    <w:rsid w:val="00F56B3B"/>
    <w:rsid w:val="00F57D36"/>
    <w:rsid w:val="00F60A25"/>
    <w:rsid w:val="00F63599"/>
    <w:rsid w:val="00F640FD"/>
    <w:rsid w:val="00F64C02"/>
    <w:rsid w:val="00F65AD7"/>
    <w:rsid w:val="00F66F8A"/>
    <w:rsid w:val="00F67C73"/>
    <w:rsid w:val="00F72E95"/>
    <w:rsid w:val="00F73F27"/>
    <w:rsid w:val="00F755E7"/>
    <w:rsid w:val="00F77455"/>
    <w:rsid w:val="00F774CB"/>
    <w:rsid w:val="00F81F84"/>
    <w:rsid w:val="00F8258C"/>
    <w:rsid w:val="00F82E53"/>
    <w:rsid w:val="00F83E8B"/>
    <w:rsid w:val="00F851EE"/>
    <w:rsid w:val="00F8623F"/>
    <w:rsid w:val="00F876EE"/>
    <w:rsid w:val="00F877F0"/>
    <w:rsid w:val="00F9248B"/>
    <w:rsid w:val="00F925EC"/>
    <w:rsid w:val="00F933B5"/>
    <w:rsid w:val="00F93995"/>
    <w:rsid w:val="00F94412"/>
    <w:rsid w:val="00F977EA"/>
    <w:rsid w:val="00FA0342"/>
    <w:rsid w:val="00FA1FAE"/>
    <w:rsid w:val="00FA26B2"/>
    <w:rsid w:val="00FA5BED"/>
    <w:rsid w:val="00FA7CC9"/>
    <w:rsid w:val="00FB17A6"/>
    <w:rsid w:val="00FB222E"/>
    <w:rsid w:val="00FB3581"/>
    <w:rsid w:val="00FB6D23"/>
    <w:rsid w:val="00FC6DC8"/>
    <w:rsid w:val="00FD0825"/>
    <w:rsid w:val="00FD2888"/>
    <w:rsid w:val="00FD319F"/>
    <w:rsid w:val="00FD437A"/>
    <w:rsid w:val="00FD73B4"/>
    <w:rsid w:val="00FE1321"/>
    <w:rsid w:val="00FE13B0"/>
    <w:rsid w:val="00FE203C"/>
    <w:rsid w:val="00FE338D"/>
    <w:rsid w:val="00FE42C2"/>
    <w:rsid w:val="00FE47D0"/>
    <w:rsid w:val="00FE7F3E"/>
    <w:rsid w:val="00FF1CD8"/>
    <w:rsid w:val="00FF320B"/>
    <w:rsid w:val="00FF34ED"/>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883400"/>
  <w14:defaultImageDpi w14:val="96"/>
  <w15:chartTrackingRefBased/>
  <w15:docId w15:val="{2B9300A8-7C95-4B0F-93C7-E5E4E1C0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bCs/>
      <w:lang w:val="en-GB" w:eastAsia="nl-NL"/>
    </w:rPr>
  </w:style>
  <w:style w:type="paragraph" w:styleId="Heading1">
    <w:name w:val="heading 1"/>
    <w:basedOn w:val="Normal"/>
    <w:next w:val="Normal"/>
    <w:link w:val="Heading1Char"/>
    <w:qFormat/>
    <w:locked/>
    <w:rsid w:val="00582E93"/>
    <w:pPr>
      <w:keepNext/>
      <w:keepLines/>
      <w:spacing w:before="240" w:line="259" w:lineRule="auto"/>
      <w:outlineLvl w:val="0"/>
    </w:pPr>
    <w:rPr>
      <w:rFonts w:ascii="Calibri Light" w:hAnsi="Calibri Light" w:cs="Times New Roman"/>
      <w:b w:val="0"/>
      <w:bCs w:val="0"/>
      <w:color w:val="2E74B5"/>
      <w:sz w:val="32"/>
      <w:szCs w:val="32"/>
      <w:lang w:val="en-US" w:eastAsia="en-US"/>
    </w:rPr>
  </w:style>
  <w:style w:type="paragraph" w:styleId="Heading2">
    <w:name w:val="heading 2"/>
    <w:basedOn w:val="Normal"/>
    <w:next w:val="Normal"/>
    <w:link w:val="Heading2Char"/>
    <w:qFormat/>
    <w:locked/>
    <w:rsid w:val="004716AB"/>
    <w:pPr>
      <w:keepNext/>
      <w:tabs>
        <w:tab w:val="num" w:pos="576"/>
      </w:tabs>
      <w:spacing w:after="120"/>
      <w:ind w:left="576" w:hanging="576"/>
      <w:jc w:val="both"/>
      <w:outlineLvl w:val="1"/>
    </w:pPr>
    <w:rPr>
      <w:rFonts w:cs="Times New Roman"/>
      <w:sz w:val="22"/>
      <w:szCs w:val="24"/>
      <w:lang w:val="x-none" w:eastAsia="x-none"/>
    </w:rPr>
  </w:style>
  <w:style w:type="paragraph" w:styleId="Heading3">
    <w:name w:val="heading 3"/>
    <w:basedOn w:val="Normal"/>
    <w:next w:val="Normal"/>
    <w:link w:val="Heading3Char"/>
    <w:qFormat/>
    <w:locked/>
    <w:rsid w:val="004716AB"/>
    <w:pPr>
      <w:keepNext/>
      <w:tabs>
        <w:tab w:val="num" w:pos="720"/>
      </w:tabs>
      <w:ind w:left="720" w:hanging="720"/>
      <w:outlineLvl w:val="2"/>
    </w:pPr>
    <w:rPr>
      <w:sz w:val="22"/>
      <w:szCs w:val="22"/>
      <w:lang w:eastAsia="en-GB"/>
    </w:rPr>
  </w:style>
  <w:style w:type="paragraph" w:styleId="Heading4">
    <w:name w:val="heading 4"/>
    <w:basedOn w:val="Normal"/>
    <w:next w:val="Normal"/>
    <w:link w:val="Heading4Char"/>
    <w:qFormat/>
    <w:locked/>
    <w:rsid w:val="004716AB"/>
    <w:pPr>
      <w:keepNext/>
      <w:tabs>
        <w:tab w:val="num" w:pos="864"/>
      </w:tabs>
      <w:spacing w:before="60" w:after="60"/>
      <w:ind w:left="864" w:right="57" w:hanging="864"/>
      <w:jc w:val="both"/>
      <w:outlineLvl w:val="3"/>
    </w:pPr>
    <w:rPr>
      <w:sz w:val="32"/>
      <w:szCs w:val="22"/>
      <w:lang w:eastAsia="en-GB"/>
    </w:rPr>
  </w:style>
  <w:style w:type="paragraph" w:styleId="Heading5">
    <w:name w:val="heading 5"/>
    <w:basedOn w:val="Normal"/>
    <w:next w:val="Normal"/>
    <w:link w:val="Heading5Char"/>
    <w:qFormat/>
    <w:locked/>
    <w:rsid w:val="004716AB"/>
    <w:pPr>
      <w:keepNext/>
      <w:tabs>
        <w:tab w:val="num" w:pos="1008"/>
      </w:tabs>
      <w:spacing w:before="60" w:after="60"/>
      <w:ind w:left="1008" w:right="57" w:hanging="1008"/>
      <w:jc w:val="right"/>
      <w:outlineLvl w:val="4"/>
    </w:pPr>
    <w:rPr>
      <w:sz w:val="28"/>
      <w:szCs w:val="22"/>
      <w:lang w:eastAsia="en-GB"/>
    </w:rPr>
  </w:style>
  <w:style w:type="paragraph" w:styleId="Heading6">
    <w:name w:val="heading 6"/>
    <w:basedOn w:val="Normal"/>
    <w:next w:val="Normal"/>
    <w:link w:val="Heading6Char"/>
    <w:qFormat/>
    <w:locked/>
    <w:rsid w:val="004716AB"/>
    <w:pPr>
      <w:keepNext/>
      <w:tabs>
        <w:tab w:val="num" w:pos="1152"/>
      </w:tabs>
      <w:ind w:left="1152" w:hanging="1152"/>
      <w:jc w:val="right"/>
      <w:outlineLvl w:val="5"/>
    </w:pPr>
    <w:rPr>
      <w:sz w:val="28"/>
      <w:szCs w:val="22"/>
      <w:lang w:eastAsia="en-GB"/>
    </w:rPr>
  </w:style>
  <w:style w:type="paragraph" w:styleId="Heading7">
    <w:name w:val="heading 7"/>
    <w:basedOn w:val="Normal"/>
    <w:next w:val="Normal"/>
    <w:link w:val="Heading7Char"/>
    <w:qFormat/>
    <w:locked/>
    <w:rsid w:val="004716AB"/>
    <w:pPr>
      <w:keepNext/>
      <w:tabs>
        <w:tab w:val="num" w:pos="1296"/>
      </w:tabs>
      <w:spacing w:before="60" w:after="60"/>
      <w:ind w:left="1296" w:right="57" w:hanging="1296"/>
      <w:jc w:val="right"/>
      <w:outlineLvl w:val="6"/>
    </w:pPr>
    <w:rPr>
      <w:sz w:val="22"/>
      <w:szCs w:val="22"/>
      <w:lang w:eastAsia="en-GB"/>
    </w:rPr>
  </w:style>
  <w:style w:type="paragraph" w:styleId="Heading8">
    <w:name w:val="heading 8"/>
    <w:basedOn w:val="Normal"/>
    <w:next w:val="Normal"/>
    <w:link w:val="Heading8Char"/>
    <w:qFormat/>
    <w:locked/>
    <w:rsid w:val="004716AB"/>
    <w:pPr>
      <w:keepNext/>
      <w:tabs>
        <w:tab w:val="num" w:pos="1440"/>
      </w:tabs>
      <w:ind w:left="1440" w:hanging="1440"/>
      <w:jc w:val="both"/>
      <w:outlineLvl w:val="7"/>
    </w:pPr>
    <w:rPr>
      <w:color w:val="996600"/>
      <w:sz w:val="36"/>
      <w:szCs w:val="22"/>
      <w:lang w:eastAsia="en-GB"/>
    </w:rPr>
  </w:style>
  <w:style w:type="paragraph" w:styleId="Heading9">
    <w:name w:val="heading 9"/>
    <w:basedOn w:val="Normal"/>
    <w:next w:val="Normal"/>
    <w:link w:val="Heading9Char"/>
    <w:qFormat/>
    <w:locked/>
    <w:rsid w:val="004716AB"/>
    <w:pPr>
      <w:keepNext/>
      <w:tabs>
        <w:tab w:val="num" w:pos="1584"/>
      </w:tabs>
      <w:spacing w:before="60" w:after="60"/>
      <w:ind w:left="1584" w:right="57" w:hanging="1584"/>
      <w:jc w:val="both"/>
      <w:outlineLvl w:val="8"/>
    </w:pPr>
    <w:rPr>
      <w:i/>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FC4"/>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6320"/>
    <w:pPr>
      <w:tabs>
        <w:tab w:val="center" w:pos="4320"/>
        <w:tab w:val="right" w:pos="8640"/>
      </w:tabs>
    </w:pPr>
  </w:style>
  <w:style w:type="character" w:customStyle="1" w:styleId="HeaderChar">
    <w:name w:val="Header Char"/>
    <w:link w:val="Header"/>
    <w:uiPriority w:val="99"/>
    <w:locked/>
    <w:rPr>
      <w:rFonts w:ascii="Arial" w:hAnsi="Arial" w:cs="Arial"/>
      <w:b/>
      <w:bCs/>
      <w:sz w:val="20"/>
      <w:szCs w:val="20"/>
      <w:lang w:val="en-GB" w:eastAsia="nl-NL"/>
    </w:rPr>
  </w:style>
  <w:style w:type="paragraph" w:styleId="Footer">
    <w:name w:val="footer"/>
    <w:basedOn w:val="Normal"/>
    <w:link w:val="FooterChar"/>
    <w:rsid w:val="00AD6320"/>
    <w:pPr>
      <w:tabs>
        <w:tab w:val="center" w:pos="4320"/>
        <w:tab w:val="right" w:pos="8640"/>
      </w:tabs>
    </w:pPr>
  </w:style>
  <w:style w:type="character" w:customStyle="1" w:styleId="FooterChar">
    <w:name w:val="Footer Char"/>
    <w:link w:val="Footer"/>
    <w:uiPriority w:val="99"/>
    <w:locked/>
    <w:rPr>
      <w:rFonts w:ascii="Arial" w:hAnsi="Arial" w:cs="Arial"/>
      <w:b/>
      <w:bCs/>
      <w:sz w:val="20"/>
      <w:szCs w:val="20"/>
      <w:lang w:val="en-GB" w:eastAsia="nl-NL"/>
    </w:rPr>
  </w:style>
  <w:style w:type="character" w:styleId="PageNumber">
    <w:name w:val="page number"/>
    <w:uiPriority w:val="99"/>
    <w:rsid w:val="00AD6320"/>
    <w:rPr>
      <w:rFonts w:cs="Times New Roman"/>
    </w:rPr>
  </w:style>
  <w:style w:type="paragraph" w:styleId="BalloonText">
    <w:name w:val="Balloon Text"/>
    <w:basedOn w:val="Normal"/>
    <w:link w:val="BalloonTextChar"/>
    <w:semiHidden/>
    <w:unhideWhenUsed/>
    <w:rsid w:val="00036B4E"/>
    <w:rPr>
      <w:rFonts w:ascii="Segoe UI" w:hAnsi="Segoe UI" w:cs="Segoe UI"/>
      <w:sz w:val="18"/>
      <w:szCs w:val="18"/>
    </w:rPr>
  </w:style>
  <w:style w:type="character" w:customStyle="1" w:styleId="BalloonTextChar">
    <w:name w:val="Balloon Text Char"/>
    <w:link w:val="BalloonText"/>
    <w:uiPriority w:val="99"/>
    <w:semiHidden/>
    <w:rsid w:val="00036B4E"/>
    <w:rPr>
      <w:rFonts w:ascii="Segoe UI" w:hAnsi="Segoe UI" w:cs="Segoe UI"/>
      <w:b/>
      <w:bCs/>
      <w:sz w:val="18"/>
      <w:szCs w:val="18"/>
      <w:lang w:val="en-GB" w:eastAsia="nl-NL"/>
    </w:rPr>
  </w:style>
  <w:style w:type="paragraph" w:customStyle="1" w:styleId="ColorfulShading-Accent31">
    <w:name w:val="Colorful Shading - Accent 31"/>
    <w:basedOn w:val="Normal"/>
    <w:uiPriority w:val="34"/>
    <w:qFormat/>
    <w:rsid w:val="00F3663F"/>
    <w:pPr>
      <w:spacing w:after="200" w:line="276" w:lineRule="auto"/>
      <w:ind w:left="720"/>
      <w:contextualSpacing/>
    </w:pPr>
    <w:rPr>
      <w:rFonts w:ascii="Calibri" w:hAnsi="Calibri" w:cs="Times New Roman"/>
      <w:b w:val="0"/>
      <w:bCs w:val="0"/>
      <w:sz w:val="22"/>
      <w:szCs w:val="22"/>
      <w:lang w:val="en-US" w:eastAsia="en-US"/>
    </w:rPr>
  </w:style>
  <w:style w:type="table" w:styleId="MediumList2-Accent3">
    <w:name w:val="Medium List 2 Accent 3"/>
    <w:basedOn w:val="TableNormal"/>
    <w:uiPriority w:val="62"/>
    <w:rsid w:val="00F3663F"/>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ms Rmn" w:eastAsia="Times New Roman" w:hAnsi="Tms Rm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ms Rmn" w:eastAsia="Times New Roman" w:hAnsi="Tms Rm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Default">
    <w:name w:val="Default"/>
    <w:rsid w:val="00F3663F"/>
    <w:pPr>
      <w:autoSpaceDE w:val="0"/>
      <w:autoSpaceDN w:val="0"/>
      <w:adjustRightInd w:val="0"/>
    </w:pPr>
    <w:rPr>
      <w:rFonts w:ascii="Arial" w:eastAsia="Calibri" w:hAnsi="Arial" w:cs="Arial"/>
      <w:color w:val="000000"/>
      <w:sz w:val="24"/>
      <w:szCs w:val="24"/>
    </w:rPr>
  </w:style>
  <w:style w:type="table" w:customStyle="1" w:styleId="Style1">
    <w:name w:val="Style1"/>
    <w:basedOn w:val="TableWeb1"/>
    <w:uiPriority w:val="99"/>
    <w:rsid w:val="00F3663F"/>
    <w:rPr>
      <w:rFonts w:ascii="Calibri" w:eastAsia="Calibri" w:hAnsi="Calibri"/>
      <w:lang w:val="en-GB" w:eastAsia="en-ZA"/>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F366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ghtGrid-Accent31">
    <w:name w:val="Light Grid - Accent 31"/>
    <w:aliases w:val="Bullets"/>
    <w:basedOn w:val="Normal"/>
    <w:link w:val="LightGrid-Accent3Char"/>
    <w:uiPriority w:val="34"/>
    <w:qFormat/>
    <w:rsid w:val="00BD1A1A"/>
    <w:pPr>
      <w:spacing w:after="200"/>
      <w:ind w:left="720"/>
      <w:contextualSpacing/>
    </w:pPr>
    <w:rPr>
      <w:rFonts w:ascii="Calibri" w:eastAsia="Calibri" w:hAnsi="Calibri" w:cs="Times New Roman"/>
      <w:b w:val="0"/>
      <w:bCs w:val="0"/>
      <w:sz w:val="22"/>
      <w:szCs w:val="22"/>
      <w:lang w:val="en-ZA" w:eastAsia="en-US"/>
    </w:rPr>
  </w:style>
  <w:style w:type="character" w:customStyle="1" w:styleId="LightGrid-Accent3Char">
    <w:name w:val="Light Grid - Accent 3 Char"/>
    <w:aliases w:val="Bullets Char,List Paragraph Char,Body text Char,List Paragraph1 Char,Grey Bullet List Char,Grey Bullet Style Char,Sub Bullet Char,Normal 1 Char,Table/Figure Heading Char,Indent Paragraph Char,List Paragraph 1 Char"/>
    <w:link w:val="LightGrid-Accent31"/>
    <w:uiPriority w:val="99"/>
    <w:qFormat/>
    <w:locked/>
    <w:rsid w:val="00E86E9E"/>
    <w:rPr>
      <w:rFonts w:ascii="Calibri" w:eastAsia="Calibri" w:hAnsi="Calibri"/>
      <w:sz w:val="22"/>
      <w:szCs w:val="22"/>
      <w:lang w:val="en-ZA"/>
    </w:rPr>
  </w:style>
  <w:style w:type="table" w:customStyle="1" w:styleId="TableGrid1">
    <w:name w:val="Table Grid1"/>
    <w:basedOn w:val="TableNormal"/>
    <w:next w:val="TableGrid"/>
    <w:uiPriority w:val="59"/>
    <w:rsid w:val="004C15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4C15C5"/>
  </w:style>
  <w:style w:type="table" w:customStyle="1" w:styleId="TableGrid2">
    <w:name w:val="Table Grid2"/>
    <w:basedOn w:val="TableNormal"/>
    <w:next w:val="TableGrid"/>
    <w:uiPriority w:val="59"/>
    <w:rsid w:val="00134BA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DC2059"/>
    <w:pPr>
      <w:jc w:val="both"/>
    </w:pPr>
    <w:rPr>
      <w:rFonts w:ascii="Times New Roman" w:hAnsi="Times New Roman" w:cs="Times New Roman"/>
      <w:b w:val="0"/>
      <w:bCs w:val="0"/>
      <w:sz w:val="24"/>
      <w:szCs w:val="24"/>
      <w:lang w:eastAsia="en-US"/>
    </w:rPr>
  </w:style>
  <w:style w:type="paragraph" w:styleId="FootnoteText">
    <w:name w:val="footnote text"/>
    <w:basedOn w:val="Normal"/>
    <w:link w:val="FootnoteTextChar"/>
    <w:uiPriority w:val="99"/>
    <w:rsid w:val="00046C99"/>
    <w:rPr>
      <w:rFonts w:ascii="Times New Roman" w:hAnsi="Times New Roman" w:cs="Times New Roman"/>
      <w:b w:val="0"/>
      <w:bCs w:val="0"/>
      <w:lang w:val="en-ZA" w:eastAsia="en-US"/>
    </w:rPr>
  </w:style>
  <w:style w:type="character" w:customStyle="1" w:styleId="FootnoteTextChar">
    <w:name w:val="Footnote Text Char"/>
    <w:link w:val="FootnoteText"/>
    <w:uiPriority w:val="99"/>
    <w:rsid w:val="00046C99"/>
    <w:rPr>
      <w:lang w:val="en-ZA"/>
    </w:rPr>
  </w:style>
  <w:style w:type="paragraph" w:styleId="ListParagraph">
    <w:name w:val="List Paragraph"/>
    <w:aliases w:val="Body text,List Paragraph1,Grey Bullet List,Grey Bullet Style,Sub Bullet,Normal 1,Table/Figure Heading,Indent Paragraph,List Paragraph 1,Table of contents numbered,footer text,Chapter Numbering,IS-Heading II,Standard Paragraph,normal,norm"/>
    <w:basedOn w:val="Normal"/>
    <w:uiPriority w:val="34"/>
    <w:qFormat/>
    <w:rsid w:val="005271BB"/>
    <w:pPr>
      <w:spacing w:after="200" w:line="276" w:lineRule="auto"/>
      <w:ind w:left="720"/>
      <w:contextualSpacing/>
    </w:pPr>
    <w:rPr>
      <w:rFonts w:ascii="Calibri" w:hAnsi="Calibri" w:cs="Times New Roman"/>
      <w:b w:val="0"/>
      <w:bCs w:val="0"/>
      <w:sz w:val="22"/>
      <w:szCs w:val="22"/>
      <w:lang w:val="en-US" w:eastAsia="en-US"/>
    </w:rPr>
  </w:style>
  <w:style w:type="paragraph" w:styleId="NormalWeb">
    <w:name w:val="Normal (Web)"/>
    <w:basedOn w:val="Normal"/>
    <w:uiPriority w:val="99"/>
    <w:unhideWhenUsed/>
    <w:rsid w:val="00403692"/>
    <w:pPr>
      <w:spacing w:before="100" w:beforeAutospacing="1" w:after="100" w:afterAutospacing="1"/>
    </w:pPr>
    <w:rPr>
      <w:rFonts w:ascii="Times New Roman" w:hAnsi="Times New Roman" w:cs="Times New Roman"/>
      <w:b w:val="0"/>
      <w:bCs w:val="0"/>
      <w:sz w:val="24"/>
      <w:szCs w:val="24"/>
      <w:lang w:val="en-ZA" w:eastAsia="en-ZA"/>
    </w:rPr>
  </w:style>
  <w:style w:type="character" w:customStyle="1" w:styleId="Heading1Char">
    <w:name w:val="Heading 1 Char"/>
    <w:link w:val="Heading1"/>
    <w:rsid w:val="00582E93"/>
    <w:rPr>
      <w:rFonts w:ascii="Calibri Light" w:hAnsi="Calibri Light"/>
      <w:color w:val="2E74B5"/>
      <w:sz w:val="32"/>
      <w:szCs w:val="32"/>
    </w:rPr>
  </w:style>
  <w:style w:type="table" w:customStyle="1" w:styleId="TableGrid3">
    <w:name w:val="Table Grid3"/>
    <w:basedOn w:val="TableNormal"/>
    <w:next w:val="TableGrid"/>
    <w:uiPriority w:val="39"/>
    <w:rsid w:val="000B511E"/>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511E"/>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F47F9"/>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0AD5"/>
    <w:rPr>
      <w:color w:val="0000FF"/>
      <w:u w:val="single"/>
    </w:rPr>
  </w:style>
  <w:style w:type="character" w:styleId="FootnoteReference">
    <w:name w:val="footnote reference"/>
    <w:uiPriority w:val="99"/>
    <w:rsid w:val="00AA0AD5"/>
    <w:rPr>
      <w:vertAlign w:val="superscript"/>
    </w:rPr>
  </w:style>
  <w:style w:type="paragraph" w:styleId="BodyTextIndent">
    <w:name w:val="Body Text Indent"/>
    <w:basedOn w:val="Normal"/>
    <w:link w:val="BodyTextIndentChar"/>
    <w:rsid w:val="009A13FB"/>
    <w:pPr>
      <w:tabs>
        <w:tab w:val="left" w:pos="540"/>
      </w:tabs>
      <w:ind w:left="720"/>
      <w:jc w:val="both"/>
    </w:pPr>
    <w:rPr>
      <w:rFonts w:cs="Times New Roman"/>
      <w:b w:val="0"/>
      <w:bCs w:val="0"/>
      <w:sz w:val="22"/>
      <w:szCs w:val="22"/>
      <w:lang w:eastAsia="en-GB"/>
    </w:rPr>
  </w:style>
  <w:style w:type="character" w:customStyle="1" w:styleId="BodyTextIndentChar">
    <w:name w:val="Body Text Indent Char"/>
    <w:basedOn w:val="DefaultParagraphFont"/>
    <w:link w:val="BodyTextIndent"/>
    <w:rsid w:val="009A13FB"/>
    <w:rPr>
      <w:rFonts w:ascii="Arial" w:hAnsi="Arial"/>
      <w:sz w:val="22"/>
      <w:szCs w:val="22"/>
      <w:lang w:val="en-GB" w:eastAsia="en-GB"/>
    </w:rPr>
  </w:style>
  <w:style w:type="paragraph" w:styleId="DocumentMap">
    <w:name w:val="Document Map"/>
    <w:basedOn w:val="Normal"/>
    <w:link w:val="DocumentMapChar"/>
    <w:semiHidden/>
    <w:rsid w:val="00317D79"/>
    <w:pPr>
      <w:shd w:val="clear" w:color="auto" w:fill="000080"/>
      <w:jc w:val="both"/>
    </w:pPr>
    <w:rPr>
      <w:rFonts w:ascii="Tahoma" w:hAnsi="Tahoma" w:cs="Tahoma"/>
      <w:b w:val="0"/>
      <w:bCs w:val="0"/>
      <w:sz w:val="22"/>
      <w:szCs w:val="22"/>
      <w:lang w:eastAsia="en-GB"/>
    </w:rPr>
  </w:style>
  <w:style w:type="character" w:customStyle="1" w:styleId="DocumentMapChar">
    <w:name w:val="Document Map Char"/>
    <w:basedOn w:val="DefaultParagraphFont"/>
    <w:link w:val="DocumentMap"/>
    <w:semiHidden/>
    <w:rsid w:val="00317D79"/>
    <w:rPr>
      <w:rFonts w:ascii="Tahoma" w:hAnsi="Tahoma" w:cs="Tahoma"/>
      <w:sz w:val="22"/>
      <w:szCs w:val="22"/>
      <w:shd w:val="clear" w:color="auto" w:fill="000080"/>
      <w:lang w:val="en-GB" w:eastAsia="en-GB"/>
    </w:rPr>
  </w:style>
  <w:style w:type="character" w:customStyle="1" w:styleId="Heading2Char">
    <w:name w:val="Heading 2 Char"/>
    <w:basedOn w:val="DefaultParagraphFont"/>
    <w:link w:val="Heading2"/>
    <w:rsid w:val="004716AB"/>
    <w:rPr>
      <w:rFonts w:ascii="Arial" w:hAnsi="Arial"/>
      <w:b/>
      <w:bCs/>
      <w:sz w:val="22"/>
      <w:szCs w:val="24"/>
      <w:lang w:val="x-none" w:eastAsia="x-none"/>
    </w:rPr>
  </w:style>
  <w:style w:type="character" w:customStyle="1" w:styleId="Heading3Char">
    <w:name w:val="Heading 3 Char"/>
    <w:basedOn w:val="DefaultParagraphFont"/>
    <w:link w:val="Heading3"/>
    <w:rsid w:val="004716AB"/>
    <w:rPr>
      <w:rFonts w:ascii="Arial" w:hAnsi="Arial" w:cs="Arial"/>
      <w:b/>
      <w:bCs/>
      <w:sz w:val="22"/>
      <w:szCs w:val="22"/>
      <w:lang w:val="en-GB" w:eastAsia="en-GB"/>
    </w:rPr>
  </w:style>
  <w:style w:type="character" w:customStyle="1" w:styleId="Heading4Char">
    <w:name w:val="Heading 4 Char"/>
    <w:basedOn w:val="DefaultParagraphFont"/>
    <w:link w:val="Heading4"/>
    <w:rsid w:val="004716AB"/>
    <w:rPr>
      <w:rFonts w:ascii="Arial" w:hAnsi="Arial" w:cs="Arial"/>
      <w:b/>
      <w:bCs/>
      <w:sz w:val="32"/>
      <w:szCs w:val="22"/>
      <w:lang w:val="en-GB" w:eastAsia="en-GB"/>
    </w:rPr>
  </w:style>
  <w:style w:type="character" w:customStyle="1" w:styleId="Heading5Char">
    <w:name w:val="Heading 5 Char"/>
    <w:basedOn w:val="DefaultParagraphFont"/>
    <w:link w:val="Heading5"/>
    <w:rsid w:val="004716AB"/>
    <w:rPr>
      <w:rFonts w:ascii="Arial" w:hAnsi="Arial" w:cs="Arial"/>
      <w:b/>
      <w:bCs/>
      <w:sz w:val="28"/>
      <w:szCs w:val="22"/>
      <w:lang w:val="en-GB" w:eastAsia="en-GB"/>
    </w:rPr>
  </w:style>
  <w:style w:type="character" w:customStyle="1" w:styleId="Heading6Char">
    <w:name w:val="Heading 6 Char"/>
    <w:basedOn w:val="DefaultParagraphFont"/>
    <w:link w:val="Heading6"/>
    <w:rsid w:val="004716AB"/>
    <w:rPr>
      <w:rFonts w:ascii="Arial" w:hAnsi="Arial" w:cs="Arial"/>
      <w:b/>
      <w:bCs/>
      <w:sz w:val="28"/>
      <w:szCs w:val="22"/>
      <w:lang w:val="en-GB" w:eastAsia="en-GB"/>
    </w:rPr>
  </w:style>
  <w:style w:type="character" w:customStyle="1" w:styleId="Heading7Char">
    <w:name w:val="Heading 7 Char"/>
    <w:basedOn w:val="DefaultParagraphFont"/>
    <w:link w:val="Heading7"/>
    <w:rsid w:val="004716AB"/>
    <w:rPr>
      <w:rFonts w:ascii="Arial" w:hAnsi="Arial" w:cs="Arial"/>
      <w:b/>
      <w:bCs/>
      <w:sz w:val="22"/>
      <w:szCs w:val="22"/>
      <w:lang w:val="en-GB" w:eastAsia="en-GB"/>
    </w:rPr>
  </w:style>
  <w:style w:type="character" w:customStyle="1" w:styleId="Heading8Char">
    <w:name w:val="Heading 8 Char"/>
    <w:basedOn w:val="DefaultParagraphFont"/>
    <w:link w:val="Heading8"/>
    <w:rsid w:val="004716AB"/>
    <w:rPr>
      <w:rFonts w:ascii="Arial" w:hAnsi="Arial" w:cs="Arial"/>
      <w:b/>
      <w:bCs/>
      <w:color w:val="996600"/>
      <w:sz w:val="36"/>
      <w:szCs w:val="22"/>
      <w:lang w:val="en-GB" w:eastAsia="en-GB"/>
    </w:rPr>
  </w:style>
  <w:style w:type="character" w:customStyle="1" w:styleId="Heading9Char">
    <w:name w:val="Heading 9 Char"/>
    <w:basedOn w:val="DefaultParagraphFont"/>
    <w:link w:val="Heading9"/>
    <w:rsid w:val="004716AB"/>
    <w:rPr>
      <w:rFonts w:ascii="Arial" w:hAnsi="Arial" w:cs="Arial"/>
      <w:b/>
      <w:bCs/>
      <w:i/>
      <w:iCs/>
      <w:sz w:val="22"/>
      <w:szCs w:val="22"/>
      <w:lang w:val="en-GB" w:eastAsia="en-GB"/>
    </w:rPr>
  </w:style>
  <w:style w:type="character" w:styleId="FollowedHyperlink">
    <w:name w:val="FollowedHyperlink"/>
    <w:rsid w:val="004716AB"/>
    <w:rPr>
      <w:color w:val="800080"/>
      <w:u w:val="single"/>
    </w:rPr>
  </w:style>
  <w:style w:type="paragraph" w:styleId="BodyText">
    <w:name w:val="Body Text"/>
    <w:basedOn w:val="Normal"/>
    <w:link w:val="BodyTextChar"/>
    <w:rsid w:val="004716AB"/>
    <w:pPr>
      <w:jc w:val="both"/>
    </w:pPr>
    <w:rPr>
      <w:rFonts w:cs="Times New Roman"/>
      <w:b w:val="0"/>
      <w:bCs w:val="0"/>
      <w:sz w:val="22"/>
      <w:szCs w:val="24"/>
      <w:lang w:val="en-US" w:eastAsia="en-US"/>
    </w:rPr>
  </w:style>
  <w:style w:type="character" w:customStyle="1" w:styleId="BodyTextChar">
    <w:name w:val="Body Text Char"/>
    <w:basedOn w:val="DefaultParagraphFont"/>
    <w:link w:val="BodyText"/>
    <w:rsid w:val="004716AB"/>
    <w:rPr>
      <w:rFonts w:ascii="Arial" w:hAnsi="Arial"/>
      <w:sz w:val="22"/>
      <w:szCs w:val="24"/>
    </w:rPr>
  </w:style>
  <w:style w:type="paragraph" w:styleId="BodyTextIndent3">
    <w:name w:val="Body Text Indent 3"/>
    <w:basedOn w:val="Normal"/>
    <w:link w:val="BodyTextIndent3Char"/>
    <w:rsid w:val="004716AB"/>
    <w:pPr>
      <w:tabs>
        <w:tab w:val="left" w:pos="709"/>
        <w:tab w:val="left" w:pos="992"/>
        <w:tab w:val="left" w:pos="1276"/>
        <w:tab w:val="left" w:pos="1559"/>
        <w:tab w:val="left" w:pos="1843"/>
        <w:tab w:val="left" w:pos="2126"/>
      </w:tabs>
      <w:ind w:left="709" w:hanging="709"/>
      <w:jc w:val="both"/>
    </w:pPr>
    <w:rPr>
      <w:rFonts w:ascii="Utah" w:hAnsi="Utah"/>
      <w:b w:val="0"/>
      <w:bCs w:val="0"/>
      <w:i/>
      <w:sz w:val="22"/>
      <w:lang w:val="en-ZA" w:eastAsia="en-GB"/>
    </w:rPr>
  </w:style>
  <w:style w:type="character" w:customStyle="1" w:styleId="BodyTextIndent3Char">
    <w:name w:val="Body Text Indent 3 Char"/>
    <w:basedOn w:val="DefaultParagraphFont"/>
    <w:link w:val="BodyTextIndent3"/>
    <w:rsid w:val="004716AB"/>
    <w:rPr>
      <w:rFonts w:ascii="Utah" w:hAnsi="Utah" w:cs="Arial"/>
      <w:i/>
      <w:sz w:val="22"/>
      <w:lang w:val="en-ZA" w:eastAsia="en-GB"/>
    </w:rPr>
  </w:style>
  <w:style w:type="paragraph" w:styleId="BodyText2">
    <w:name w:val="Body Text 2"/>
    <w:basedOn w:val="Normal"/>
    <w:link w:val="BodyText2Char"/>
    <w:rsid w:val="004716AB"/>
    <w:pPr>
      <w:tabs>
        <w:tab w:val="left" w:pos="709"/>
        <w:tab w:val="left" w:pos="992"/>
        <w:tab w:val="left" w:pos="1276"/>
        <w:tab w:val="left" w:pos="1559"/>
        <w:tab w:val="left" w:pos="1843"/>
        <w:tab w:val="left" w:pos="2126"/>
      </w:tabs>
      <w:jc w:val="both"/>
    </w:pPr>
    <w:rPr>
      <w:rFonts w:ascii="Utah" w:hAnsi="Utah"/>
      <w:bCs w:val="0"/>
      <w:sz w:val="22"/>
      <w:lang w:eastAsia="en-GB"/>
    </w:rPr>
  </w:style>
  <w:style w:type="character" w:customStyle="1" w:styleId="BodyText2Char">
    <w:name w:val="Body Text 2 Char"/>
    <w:basedOn w:val="DefaultParagraphFont"/>
    <w:link w:val="BodyText2"/>
    <w:rsid w:val="004716AB"/>
    <w:rPr>
      <w:rFonts w:ascii="Utah" w:hAnsi="Utah" w:cs="Arial"/>
      <w:b/>
      <w:sz w:val="22"/>
      <w:lang w:val="en-GB" w:eastAsia="en-GB"/>
    </w:rPr>
  </w:style>
  <w:style w:type="paragraph" w:customStyle="1" w:styleId="Boxtext">
    <w:name w:val="Box text"/>
    <w:basedOn w:val="Caption"/>
    <w:rsid w:val="004716AB"/>
    <w:pPr>
      <w:keepNext/>
      <w:tabs>
        <w:tab w:val="left" w:pos="284"/>
        <w:tab w:val="left" w:pos="567"/>
        <w:tab w:val="left" w:pos="851"/>
      </w:tabs>
      <w:spacing w:before="60" w:after="60"/>
      <w:jc w:val="both"/>
    </w:pPr>
    <w:rPr>
      <w:b w:val="0"/>
      <w:bCs w:val="0"/>
      <w:sz w:val="18"/>
      <w:lang w:eastAsia="en-GB"/>
    </w:rPr>
  </w:style>
  <w:style w:type="paragraph" w:styleId="BodyText3">
    <w:name w:val="Body Text 3"/>
    <w:basedOn w:val="Normal"/>
    <w:link w:val="BodyText3Char"/>
    <w:rsid w:val="004716AB"/>
    <w:pPr>
      <w:pBdr>
        <w:top w:val="single" w:sz="4" w:space="1" w:color="auto"/>
        <w:left w:val="single" w:sz="4" w:space="4" w:color="auto"/>
        <w:bottom w:val="single" w:sz="4" w:space="1" w:color="auto"/>
        <w:right w:val="single" w:sz="4" w:space="4" w:color="auto"/>
      </w:pBdr>
      <w:jc w:val="both"/>
    </w:pPr>
    <w:rPr>
      <w:b w:val="0"/>
      <w:bCs w:val="0"/>
      <w:i/>
      <w:iCs/>
      <w:sz w:val="22"/>
      <w:szCs w:val="22"/>
      <w:lang w:eastAsia="en-GB"/>
    </w:rPr>
  </w:style>
  <w:style w:type="character" w:customStyle="1" w:styleId="BodyText3Char">
    <w:name w:val="Body Text 3 Char"/>
    <w:basedOn w:val="DefaultParagraphFont"/>
    <w:link w:val="BodyText3"/>
    <w:rsid w:val="004716AB"/>
    <w:rPr>
      <w:rFonts w:ascii="Arial" w:hAnsi="Arial" w:cs="Arial"/>
      <w:i/>
      <w:iCs/>
      <w:sz w:val="22"/>
      <w:szCs w:val="22"/>
      <w:lang w:val="en-GB" w:eastAsia="en-GB"/>
    </w:rPr>
  </w:style>
  <w:style w:type="paragraph" w:styleId="TOC1">
    <w:name w:val="toc 1"/>
    <w:basedOn w:val="Normal"/>
    <w:next w:val="Normal"/>
    <w:autoRedefine/>
    <w:uiPriority w:val="39"/>
    <w:locked/>
    <w:rsid w:val="004716AB"/>
    <w:pPr>
      <w:tabs>
        <w:tab w:val="left" w:pos="480"/>
        <w:tab w:val="right" w:leader="dot" w:pos="9192"/>
      </w:tabs>
      <w:spacing w:before="120"/>
      <w:jc w:val="both"/>
    </w:pPr>
    <w:rPr>
      <w:caps/>
      <w:lang w:eastAsia="en-GB"/>
    </w:rPr>
  </w:style>
  <w:style w:type="paragraph" w:styleId="TOC2">
    <w:name w:val="toc 2"/>
    <w:basedOn w:val="Normal"/>
    <w:next w:val="Normal"/>
    <w:autoRedefine/>
    <w:uiPriority w:val="39"/>
    <w:locked/>
    <w:rsid w:val="004716AB"/>
    <w:pPr>
      <w:tabs>
        <w:tab w:val="left" w:pos="960"/>
        <w:tab w:val="right" w:leader="dot" w:pos="9192"/>
      </w:tabs>
      <w:ind w:left="993" w:hanging="993"/>
      <w:jc w:val="both"/>
    </w:pPr>
    <w:rPr>
      <w:b w:val="0"/>
      <w:bCs w:val="0"/>
      <w:smallCaps/>
      <w:noProof/>
      <w:lang w:eastAsia="en-GB"/>
    </w:rPr>
  </w:style>
  <w:style w:type="paragraph" w:styleId="TOC3">
    <w:name w:val="toc 3"/>
    <w:basedOn w:val="Normal"/>
    <w:next w:val="Normal"/>
    <w:autoRedefine/>
    <w:uiPriority w:val="39"/>
    <w:locked/>
    <w:rsid w:val="004716AB"/>
    <w:pPr>
      <w:ind w:left="480"/>
      <w:jc w:val="both"/>
    </w:pPr>
    <w:rPr>
      <w:b w:val="0"/>
      <w:bCs w:val="0"/>
      <w:i/>
      <w:iCs/>
      <w:lang w:eastAsia="en-GB"/>
    </w:rPr>
  </w:style>
  <w:style w:type="paragraph" w:styleId="TOC4">
    <w:name w:val="toc 4"/>
    <w:basedOn w:val="Normal"/>
    <w:next w:val="Normal"/>
    <w:autoRedefine/>
    <w:uiPriority w:val="39"/>
    <w:locked/>
    <w:rsid w:val="004716AB"/>
    <w:pPr>
      <w:ind w:left="720"/>
      <w:jc w:val="both"/>
    </w:pPr>
    <w:rPr>
      <w:b w:val="0"/>
      <w:bCs w:val="0"/>
      <w:sz w:val="18"/>
      <w:szCs w:val="18"/>
      <w:lang w:eastAsia="en-GB"/>
    </w:rPr>
  </w:style>
  <w:style w:type="paragraph" w:styleId="TOC5">
    <w:name w:val="toc 5"/>
    <w:basedOn w:val="Normal"/>
    <w:next w:val="Normal"/>
    <w:autoRedefine/>
    <w:uiPriority w:val="39"/>
    <w:locked/>
    <w:rsid w:val="004716AB"/>
    <w:pPr>
      <w:ind w:left="960"/>
      <w:jc w:val="both"/>
    </w:pPr>
    <w:rPr>
      <w:b w:val="0"/>
      <w:bCs w:val="0"/>
      <w:sz w:val="18"/>
      <w:szCs w:val="18"/>
      <w:lang w:eastAsia="en-GB"/>
    </w:rPr>
  </w:style>
  <w:style w:type="paragraph" w:styleId="TOC6">
    <w:name w:val="toc 6"/>
    <w:basedOn w:val="Normal"/>
    <w:next w:val="Normal"/>
    <w:autoRedefine/>
    <w:uiPriority w:val="39"/>
    <w:locked/>
    <w:rsid w:val="004716AB"/>
    <w:pPr>
      <w:ind w:left="1200"/>
      <w:jc w:val="both"/>
    </w:pPr>
    <w:rPr>
      <w:b w:val="0"/>
      <w:bCs w:val="0"/>
      <w:sz w:val="18"/>
      <w:szCs w:val="18"/>
      <w:lang w:eastAsia="en-GB"/>
    </w:rPr>
  </w:style>
  <w:style w:type="paragraph" w:styleId="TOC7">
    <w:name w:val="toc 7"/>
    <w:basedOn w:val="Normal"/>
    <w:next w:val="Normal"/>
    <w:autoRedefine/>
    <w:uiPriority w:val="39"/>
    <w:locked/>
    <w:rsid w:val="004716AB"/>
    <w:pPr>
      <w:ind w:left="1440"/>
      <w:jc w:val="both"/>
    </w:pPr>
    <w:rPr>
      <w:b w:val="0"/>
      <w:bCs w:val="0"/>
      <w:sz w:val="18"/>
      <w:szCs w:val="18"/>
      <w:lang w:eastAsia="en-GB"/>
    </w:rPr>
  </w:style>
  <w:style w:type="paragraph" w:styleId="TOC8">
    <w:name w:val="toc 8"/>
    <w:basedOn w:val="Normal"/>
    <w:next w:val="Normal"/>
    <w:autoRedefine/>
    <w:uiPriority w:val="39"/>
    <w:locked/>
    <w:rsid w:val="004716AB"/>
    <w:pPr>
      <w:ind w:left="1680"/>
      <w:jc w:val="both"/>
    </w:pPr>
    <w:rPr>
      <w:b w:val="0"/>
      <w:bCs w:val="0"/>
      <w:sz w:val="18"/>
      <w:szCs w:val="18"/>
      <w:lang w:eastAsia="en-GB"/>
    </w:rPr>
  </w:style>
  <w:style w:type="paragraph" w:styleId="TOC9">
    <w:name w:val="toc 9"/>
    <w:basedOn w:val="Normal"/>
    <w:next w:val="Normal"/>
    <w:autoRedefine/>
    <w:uiPriority w:val="39"/>
    <w:locked/>
    <w:rsid w:val="004716AB"/>
    <w:pPr>
      <w:ind w:left="1920"/>
      <w:jc w:val="both"/>
    </w:pPr>
    <w:rPr>
      <w:b w:val="0"/>
      <w:bCs w:val="0"/>
      <w:sz w:val="18"/>
      <w:szCs w:val="18"/>
      <w:lang w:eastAsia="en-GB"/>
    </w:rPr>
  </w:style>
  <w:style w:type="paragraph" w:styleId="Subtitle">
    <w:name w:val="Subtitle"/>
    <w:basedOn w:val="Normal"/>
    <w:link w:val="SubtitleChar"/>
    <w:qFormat/>
    <w:locked/>
    <w:rsid w:val="004716AB"/>
    <w:pPr>
      <w:jc w:val="both"/>
    </w:pPr>
    <w:rPr>
      <w:bCs w:val="0"/>
      <w:sz w:val="22"/>
      <w:u w:val="single"/>
      <w:lang w:eastAsia="en-GB"/>
    </w:rPr>
  </w:style>
  <w:style w:type="character" w:customStyle="1" w:styleId="SubtitleChar">
    <w:name w:val="Subtitle Char"/>
    <w:basedOn w:val="DefaultParagraphFont"/>
    <w:link w:val="Subtitle"/>
    <w:rsid w:val="004716AB"/>
    <w:rPr>
      <w:rFonts w:ascii="Arial" w:hAnsi="Arial" w:cs="Arial"/>
      <w:b/>
      <w:sz w:val="22"/>
      <w:u w:val="single"/>
      <w:lang w:val="en-GB" w:eastAsia="en-GB"/>
    </w:rPr>
  </w:style>
  <w:style w:type="paragraph" w:styleId="BlockText">
    <w:name w:val="Block Text"/>
    <w:basedOn w:val="Normal"/>
    <w:rsid w:val="004716AB"/>
    <w:pPr>
      <w:ind w:left="720" w:right="-109"/>
      <w:jc w:val="both"/>
    </w:pPr>
    <w:rPr>
      <w:b w:val="0"/>
      <w:bCs w:val="0"/>
      <w:sz w:val="22"/>
      <w:szCs w:val="22"/>
      <w:lang w:eastAsia="en-GB"/>
    </w:rPr>
  </w:style>
  <w:style w:type="character" w:styleId="CommentReference">
    <w:name w:val="annotation reference"/>
    <w:uiPriority w:val="99"/>
    <w:semiHidden/>
    <w:rsid w:val="004716AB"/>
    <w:rPr>
      <w:sz w:val="16"/>
      <w:szCs w:val="16"/>
    </w:rPr>
  </w:style>
  <w:style w:type="paragraph" w:styleId="CommentText">
    <w:name w:val="annotation text"/>
    <w:basedOn w:val="Normal"/>
    <w:link w:val="CommentTextChar"/>
    <w:uiPriority w:val="99"/>
    <w:rsid w:val="004716AB"/>
    <w:pPr>
      <w:jc w:val="both"/>
    </w:pPr>
    <w:rPr>
      <w:rFonts w:cs="Times New Roman"/>
      <w:b w:val="0"/>
      <w:bCs w:val="0"/>
      <w:lang w:eastAsia="en-GB"/>
    </w:rPr>
  </w:style>
  <w:style w:type="character" w:customStyle="1" w:styleId="CommentTextChar">
    <w:name w:val="Comment Text Char"/>
    <w:basedOn w:val="DefaultParagraphFont"/>
    <w:link w:val="CommentText"/>
    <w:uiPriority w:val="99"/>
    <w:rsid w:val="004716AB"/>
    <w:rPr>
      <w:rFonts w:ascii="Arial" w:hAnsi="Arial"/>
      <w:lang w:val="en-GB" w:eastAsia="en-GB"/>
    </w:rPr>
  </w:style>
  <w:style w:type="paragraph" w:styleId="CommentSubject">
    <w:name w:val="annotation subject"/>
    <w:basedOn w:val="CommentText"/>
    <w:next w:val="CommentText"/>
    <w:link w:val="CommentSubjectChar"/>
    <w:semiHidden/>
    <w:rsid w:val="004716AB"/>
    <w:rPr>
      <w:b/>
      <w:bCs/>
    </w:rPr>
  </w:style>
  <w:style w:type="character" w:customStyle="1" w:styleId="CommentSubjectChar">
    <w:name w:val="Comment Subject Char"/>
    <w:basedOn w:val="CommentTextChar"/>
    <w:link w:val="CommentSubject"/>
    <w:semiHidden/>
    <w:rsid w:val="004716AB"/>
    <w:rPr>
      <w:rFonts w:ascii="Arial" w:hAnsi="Arial"/>
      <w:b/>
      <w:bCs/>
      <w:lang w:val="en-GB" w:eastAsia="en-GB"/>
    </w:rPr>
  </w:style>
  <w:style w:type="paragraph" w:customStyle="1" w:styleId="Paragraph">
    <w:name w:val="Paragraph"/>
    <w:basedOn w:val="Normal"/>
    <w:autoRedefine/>
    <w:rsid w:val="004716AB"/>
    <w:pPr>
      <w:keepNext/>
      <w:keepLines/>
      <w:autoSpaceDE w:val="0"/>
      <w:autoSpaceDN w:val="0"/>
      <w:adjustRightInd w:val="0"/>
      <w:spacing w:after="120"/>
      <w:jc w:val="both"/>
    </w:pPr>
    <w:rPr>
      <w:b w:val="0"/>
      <w:bCs w:val="0"/>
      <w:sz w:val="22"/>
      <w:szCs w:val="22"/>
      <w:lang w:eastAsia="en-GB"/>
    </w:rPr>
  </w:style>
  <w:style w:type="character" w:customStyle="1" w:styleId="ParagraphChar2">
    <w:name w:val="Paragraph Char2"/>
    <w:rsid w:val="004716AB"/>
    <w:rPr>
      <w:rFonts w:ascii="Arial" w:hAnsi="Arial"/>
      <w:bCs/>
      <w:noProof w:val="0"/>
      <w:sz w:val="22"/>
      <w:lang w:val="x-none" w:eastAsia="x-none"/>
    </w:rPr>
  </w:style>
  <w:style w:type="paragraph" w:customStyle="1" w:styleId="paragraph0">
    <w:name w:val="paragraph"/>
    <w:basedOn w:val="Normal"/>
    <w:rsid w:val="004716AB"/>
    <w:pPr>
      <w:spacing w:before="100" w:beforeAutospacing="1" w:after="100" w:afterAutospacing="1"/>
      <w:jc w:val="both"/>
    </w:pPr>
    <w:rPr>
      <w:b w:val="0"/>
      <w:bCs w:val="0"/>
      <w:sz w:val="22"/>
      <w:szCs w:val="22"/>
      <w:lang w:eastAsia="en-GB"/>
    </w:rPr>
  </w:style>
  <w:style w:type="character" w:customStyle="1" w:styleId="PlainTextChar">
    <w:name w:val="Plain Text Char"/>
    <w:rsid w:val="004716AB"/>
    <w:rPr>
      <w:rFonts w:ascii="Consolas" w:hAnsi="Consolas"/>
      <w:lang w:bidi="ar-SA"/>
    </w:rPr>
  </w:style>
  <w:style w:type="paragraph" w:styleId="PlainText">
    <w:name w:val="Plain Text"/>
    <w:basedOn w:val="Normal"/>
    <w:link w:val="PlainTextChar1"/>
    <w:rsid w:val="004716AB"/>
    <w:pPr>
      <w:jc w:val="both"/>
    </w:pPr>
    <w:rPr>
      <w:rFonts w:ascii="Consolas" w:hAnsi="Consolas"/>
      <w:b w:val="0"/>
      <w:bCs w:val="0"/>
      <w:lang w:val="x-none" w:eastAsia="x-none"/>
    </w:rPr>
  </w:style>
  <w:style w:type="character" w:customStyle="1" w:styleId="PlainTextChar1">
    <w:name w:val="Plain Text Char1"/>
    <w:basedOn w:val="DefaultParagraphFont"/>
    <w:link w:val="PlainText"/>
    <w:rsid w:val="004716AB"/>
    <w:rPr>
      <w:rFonts w:ascii="Consolas" w:hAnsi="Consolas" w:cs="Arial"/>
      <w:lang w:val="x-none" w:eastAsia="x-none"/>
    </w:rPr>
  </w:style>
  <w:style w:type="character" w:styleId="Strong">
    <w:name w:val="Strong"/>
    <w:qFormat/>
    <w:locked/>
    <w:rsid w:val="004716AB"/>
    <w:rPr>
      <w:b/>
      <w:bCs/>
    </w:rPr>
  </w:style>
  <w:style w:type="paragraph" w:customStyle="1" w:styleId="LongBullet">
    <w:name w:val="Long Bullet"/>
    <w:basedOn w:val="ListBullet"/>
    <w:rsid w:val="004716AB"/>
    <w:pPr>
      <w:tabs>
        <w:tab w:val="clear" w:pos="360"/>
      </w:tabs>
      <w:spacing w:after="120" w:line="260" w:lineRule="atLeast"/>
    </w:pPr>
    <w:rPr>
      <w:sz w:val="21"/>
      <w:szCs w:val="20"/>
      <w:lang w:val="en-ZA"/>
    </w:rPr>
  </w:style>
  <w:style w:type="paragraph" w:customStyle="1" w:styleId="Finalbullet">
    <w:name w:val="Final bullet"/>
    <w:basedOn w:val="ListBullet"/>
    <w:next w:val="Paragraph"/>
    <w:rsid w:val="004716AB"/>
    <w:pPr>
      <w:tabs>
        <w:tab w:val="clear" w:pos="360"/>
      </w:tabs>
      <w:spacing w:after="160" w:line="260" w:lineRule="atLeast"/>
    </w:pPr>
    <w:rPr>
      <w:sz w:val="21"/>
      <w:szCs w:val="20"/>
      <w:lang w:val="en-ZA"/>
    </w:rPr>
  </w:style>
  <w:style w:type="character" w:customStyle="1" w:styleId="ParagraphChar">
    <w:name w:val="Paragraph Char"/>
    <w:rsid w:val="004716AB"/>
    <w:rPr>
      <w:noProof w:val="0"/>
      <w:sz w:val="21"/>
      <w:lang w:val="en-ZA" w:eastAsia="en-US" w:bidi="ar-SA"/>
    </w:rPr>
  </w:style>
  <w:style w:type="paragraph" w:styleId="ListBullet">
    <w:name w:val="List Bullet"/>
    <w:basedOn w:val="Normal"/>
    <w:rsid w:val="004716AB"/>
    <w:pPr>
      <w:tabs>
        <w:tab w:val="num" w:pos="360"/>
      </w:tabs>
      <w:ind w:left="284" w:hanging="284"/>
      <w:jc w:val="both"/>
    </w:pPr>
    <w:rPr>
      <w:b w:val="0"/>
      <w:bCs w:val="0"/>
      <w:sz w:val="22"/>
      <w:szCs w:val="22"/>
      <w:lang w:eastAsia="en-GB"/>
    </w:rPr>
  </w:style>
  <w:style w:type="paragraph" w:customStyle="1" w:styleId="Boxbullet">
    <w:name w:val="Box bullet"/>
    <w:basedOn w:val="Boxtext"/>
    <w:rsid w:val="004716AB"/>
    <w:pPr>
      <w:numPr>
        <w:numId w:val="5"/>
      </w:numPr>
      <w:spacing w:before="40" w:after="40"/>
    </w:pPr>
    <w:rPr>
      <w:lang w:val="en-ZA" w:eastAsia="x-none"/>
    </w:rPr>
  </w:style>
  <w:style w:type="character" w:customStyle="1" w:styleId="BoxbulletChar">
    <w:name w:val="Box bullet Char"/>
    <w:rsid w:val="004716AB"/>
    <w:rPr>
      <w:rFonts w:ascii="Arial" w:hAnsi="Arial"/>
      <w:noProof w:val="0"/>
      <w:sz w:val="18"/>
      <w:lang w:val="en-ZA" w:eastAsia="x-none"/>
    </w:rPr>
  </w:style>
  <w:style w:type="paragraph" w:styleId="ListNumber">
    <w:name w:val="List Number"/>
    <w:basedOn w:val="Normal"/>
    <w:rsid w:val="004716AB"/>
    <w:pPr>
      <w:numPr>
        <w:numId w:val="6"/>
      </w:numPr>
      <w:tabs>
        <w:tab w:val="left" w:pos="284"/>
        <w:tab w:val="left" w:pos="567"/>
        <w:tab w:val="left" w:pos="851"/>
      </w:tabs>
      <w:spacing w:after="60" w:line="200" w:lineRule="atLeast"/>
      <w:jc w:val="both"/>
    </w:pPr>
    <w:rPr>
      <w:b w:val="0"/>
      <w:bCs w:val="0"/>
      <w:sz w:val="18"/>
      <w:lang w:val="en-ZA" w:eastAsia="en-GB"/>
    </w:rPr>
  </w:style>
  <w:style w:type="table" w:styleId="TableList8">
    <w:name w:val="Table List 8"/>
    <w:basedOn w:val="TableNormal"/>
    <w:rsid w:val="004716AB"/>
    <w:rPr>
      <w:lang w:val="en-ZA"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
    <w:name w:val="List"/>
    <w:basedOn w:val="Normal"/>
    <w:uiPriority w:val="99"/>
    <w:semiHidden/>
    <w:unhideWhenUsed/>
    <w:rsid w:val="004716AB"/>
    <w:pPr>
      <w:ind w:left="283" w:hanging="283"/>
      <w:contextualSpacing/>
      <w:jc w:val="both"/>
    </w:pPr>
    <w:rPr>
      <w:b w:val="0"/>
      <w:bCs w:val="0"/>
      <w:sz w:val="22"/>
      <w:szCs w:val="22"/>
      <w:lang w:eastAsia="en-GB"/>
    </w:rPr>
  </w:style>
  <w:style w:type="paragraph" w:styleId="NoSpacing">
    <w:name w:val="No Spacing"/>
    <w:uiPriority w:val="1"/>
    <w:qFormat/>
    <w:rsid w:val="004716AB"/>
    <w:rPr>
      <w:rFonts w:ascii="Calibri" w:eastAsia="Calibri" w:hAnsi="Calibri"/>
      <w:sz w:val="22"/>
      <w:szCs w:val="22"/>
    </w:rPr>
  </w:style>
  <w:style w:type="character" w:styleId="UnresolvedMention">
    <w:name w:val="Unresolved Mention"/>
    <w:uiPriority w:val="99"/>
    <w:semiHidden/>
    <w:unhideWhenUsed/>
    <w:rsid w:val="004716AB"/>
    <w:rPr>
      <w:color w:val="605E5C"/>
      <w:shd w:val="clear" w:color="auto" w:fill="E1DFDD"/>
    </w:rPr>
  </w:style>
  <w:style w:type="paragraph" w:customStyle="1" w:styleId="Numberedparagraph">
    <w:name w:val="Numbered paragraph"/>
    <w:basedOn w:val="Normal"/>
    <w:uiPriority w:val="99"/>
    <w:rsid w:val="004716AB"/>
    <w:pPr>
      <w:spacing w:after="160"/>
      <w:jc w:val="both"/>
    </w:pPr>
    <w:rPr>
      <w:rFonts w:ascii="Verdana" w:hAnsi="Verdana" w:cs="Times New Roman"/>
      <w:b w:val="0"/>
      <w:bCs w:val="0"/>
      <w:sz w:val="22"/>
      <w:szCs w:val="24"/>
      <w:lang w:val="en-ZA" w:eastAsia="en-US"/>
    </w:rPr>
  </w:style>
  <w:style w:type="paragraph" w:customStyle="1" w:styleId="EYBodyText1">
    <w:name w:val="EY Body Text 1"/>
    <w:basedOn w:val="Normal"/>
    <w:link w:val="EYBodyText1Char"/>
    <w:rsid w:val="004716AB"/>
    <w:pPr>
      <w:spacing w:before="100" w:after="100"/>
    </w:pPr>
    <w:rPr>
      <w:rFonts w:ascii="Times New Roman" w:hAnsi="Times New Roman" w:cs="Times New Roman"/>
      <w:b w:val="0"/>
      <w:bCs w:val="0"/>
      <w:sz w:val="22"/>
      <w:lang w:eastAsia="en-US"/>
    </w:rPr>
  </w:style>
  <w:style w:type="character" w:customStyle="1" w:styleId="EYBodyText1Char">
    <w:name w:val="EY Body Text 1 Char"/>
    <w:link w:val="EYBodyText1"/>
    <w:rsid w:val="004716AB"/>
    <w:rPr>
      <w:sz w:val="22"/>
      <w:lang w:val="en-GB"/>
    </w:rPr>
  </w:style>
  <w:style w:type="paragraph" w:customStyle="1" w:styleId="xmsonormal">
    <w:name w:val="x_msonormal"/>
    <w:basedOn w:val="Normal"/>
    <w:rsid w:val="004716AB"/>
    <w:rPr>
      <w:rFonts w:ascii="Calibri" w:eastAsia="Calibri" w:hAnsi="Calibri" w:cs="Calibri"/>
      <w:b w:val="0"/>
      <w:bCs w:val="0"/>
      <w:sz w:val="22"/>
      <w:szCs w:val="22"/>
      <w:lang w:val="en-US" w:eastAsia="en-US"/>
    </w:rPr>
  </w:style>
  <w:style w:type="paragraph" w:customStyle="1" w:styleId="xmsolistparagraph">
    <w:name w:val="x_msolistparagraph"/>
    <w:basedOn w:val="Normal"/>
    <w:rsid w:val="004716AB"/>
    <w:pPr>
      <w:ind w:left="720"/>
    </w:pPr>
    <w:rPr>
      <w:rFonts w:ascii="Calibri" w:eastAsia="Calibri" w:hAnsi="Calibri" w:cs="Calibri"/>
      <w:b w:val="0"/>
      <w:bCs w:val="0"/>
      <w:sz w:val="22"/>
      <w:szCs w:val="22"/>
      <w:lang w:val="en-US" w:eastAsia="en-US"/>
    </w:rPr>
  </w:style>
  <w:style w:type="paragraph" w:customStyle="1" w:styleId="xdefault">
    <w:name w:val="x_default"/>
    <w:basedOn w:val="Normal"/>
    <w:rsid w:val="004716AB"/>
    <w:pPr>
      <w:autoSpaceDE w:val="0"/>
      <w:autoSpaceDN w:val="0"/>
    </w:pPr>
    <w:rPr>
      <w:rFonts w:eastAsia="Calibri"/>
      <w:b w:val="0"/>
      <w:bCs w:val="0"/>
      <w:color w:val="000000"/>
      <w:sz w:val="24"/>
      <w:szCs w:val="24"/>
      <w:lang w:val="en-US" w:eastAsia="en-US"/>
    </w:rPr>
  </w:style>
  <w:style w:type="character" w:customStyle="1" w:styleId="markedcontent">
    <w:name w:val="markedcontent"/>
    <w:basedOn w:val="DefaultParagraphFont"/>
    <w:rsid w:val="004716AB"/>
  </w:style>
  <w:style w:type="paragraph" w:styleId="Revision">
    <w:name w:val="Revision"/>
    <w:hidden/>
    <w:uiPriority w:val="99"/>
    <w:semiHidden/>
    <w:rsid w:val="004716AB"/>
    <w:rPr>
      <w:rFonts w:ascii="Arial" w:hAnsi="Arial" w:cs="Arial"/>
      <w:sz w:val="22"/>
      <w:szCs w:val="22"/>
      <w:lang w:val="en-GB" w:eastAsia="en-GB"/>
    </w:rPr>
  </w:style>
  <w:style w:type="character" w:customStyle="1" w:styleId="cf01">
    <w:name w:val="cf01"/>
    <w:rsid w:val="004716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59">
      <w:bodyDiv w:val="1"/>
      <w:marLeft w:val="0"/>
      <w:marRight w:val="0"/>
      <w:marTop w:val="0"/>
      <w:marBottom w:val="0"/>
      <w:divBdr>
        <w:top w:val="none" w:sz="0" w:space="0" w:color="auto"/>
        <w:left w:val="none" w:sz="0" w:space="0" w:color="auto"/>
        <w:bottom w:val="none" w:sz="0" w:space="0" w:color="auto"/>
        <w:right w:val="none" w:sz="0" w:space="0" w:color="auto"/>
      </w:divBdr>
    </w:div>
    <w:div w:id="80296586">
      <w:bodyDiv w:val="1"/>
      <w:marLeft w:val="0"/>
      <w:marRight w:val="0"/>
      <w:marTop w:val="0"/>
      <w:marBottom w:val="0"/>
      <w:divBdr>
        <w:top w:val="none" w:sz="0" w:space="0" w:color="auto"/>
        <w:left w:val="none" w:sz="0" w:space="0" w:color="auto"/>
        <w:bottom w:val="none" w:sz="0" w:space="0" w:color="auto"/>
        <w:right w:val="none" w:sz="0" w:space="0" w:color="auto"/>
      </w:divBdr>
    </w:div>
    <w:div w:id="81151925">
      <w:bodyDiv w:val="1"/>
      <w:marLeft w:val="0"/>
      <w:marRight w:val="0"/>
      <w:marTop w:val="0"/>
      <w:marBottom w:val="0"/>
      <w:divBdr>
        <w:top w:val="none" w:sz="0" w:space="0" w:color="auto"/>
        <w:left w:val="none" w:sz="0" w:space="0" w:color="auto"/>
        <w:bottom w:val="none" w:sz="0" w:space="0" w:color="auto"/>
        <w:right w:val="none" w:sz="0" w:space="0" w:color="auto"/>
      </w:divBdr>
    </w:div>
    <w:div w:id="112673155">
      <w:bodyDiv w:val="1"/>
      <w:marLeft w:val="0"/>
      <w:marRight w:val="0"/>
      <w:marTop w:val="0"/>
      <w:marBottom w:val="0"/>
      <w:divBdr>
        <w:top w:val="none" w:sz="0" w:space="0" w:color="auto"/>
        <w:left w:val="none" w:sz="0" w:space="0" w:color="auto"/>
        <w:bottom w:val="none" w:sz="0" w:space="0" w:color="auto"/>
        <w:right w:val="none" w:sz="0" w:space="0" w:color="auto"/>
      </w:divBdr>
    </w:div>
    <w:div w:id="145364450">
      <w:bodyDiv w:val="1"/>
      <w:marLeft w:val="0"/>
      <w:marRight w:val="0"/>
      <w:marTop w:val="0"/>
      <w:marBottom w:val="0"/>
      <w:divBdr>
        <w:top w:val="none" w:sz="0" w:space="0" w:color="auto"/>
        <w:left w:val="none" w:sz="0" w:space="0" w:color="auto"/>
        <w:bottom w:val="none" w:sz="0" w:space="0" w:color="auto"/>
        <w:right w:val="none" w:sz="0" w:space="0" w:color="auto"/>
      </w:divBdr>
    </w:div>
    <w:div w:id="181282529">
      <w:bodyDiv w:val="1"/>
      <w:marLeft w:val="0"/>
      <w:marRight w:val="0"/>
      <w:marTop w:val="0"/>
      <w:marBottom w:val="0"/>
      <w:divBdr>
        <w:top w:val="none" w:sz="0" w:space="0" w:color="auto"/>
        <w:left w:val="none" w:sz="0" w:space="0" w:color="auto"/>
        <w:bottom w:val="none" w:sz="0" w:space="0" w:color="auto"/>
        <w:right w:val="none" w:sz="0" w:space="0" w:color="auto"/>
      </w:divBdr>
    </w:div>
    <w:div w:id="377898192">
      <w:bodyDiv w:val="1"/>
      <w:marLeft w:val="0"/>
      <w:marRight w:val="0"/>
      <w:marTop w:val="0"/>
      <w:marBottom w:val="0"/>
      <w:divBdr>
        <w:top w:val="none" w:sz="0" w:space="0" w:color="auto"/>
        <w:left w:val="none" w:sz="0" w:space="0" w:color="auto"/>
        <w:bottom w:val="none" w:sz="0" w:space="0" w:color="auto"/>
        <w:right w:val="none" w:sz="0" w:space="0" w:color="auto"/>
      </w:divBdr>
    </w:div>
    <w:div w:id="396440576">
      <w:bodyDiv w:val="1"/>
      <w:marLeft w:val="0"/>
      <w:marRight w:val="0"/>
      <w:marTop w:val="0"/>
      <w:marBottom w:val="0"/>
      <w:divBdr>
        <w:top w:val="none" w:sz="0" w:space="0" w:color="auto"/>
        <w:left w:val="none" w:sz="0" w:space="0" w:color="auto"/>
        <w:bottom w:val="none" w:sz="0" w:space="0" w:color="auto"/>
        <w:right w:val="none" w:sz="0" w:space="0" w:color="auto"/>
      </w:divBdr>
    </w:div>
    <w:div w:id="437260490">
      <w:bodyDiv w:val="1"/>
      <w:marLeft w:val="0"/>
      <w:marRight w:val="0"/>
      <w:marTop w:val="0"/>
      <w:marBottom w:val="0"/>
      <w:divBdr>
        <w:top w:val="none" w:sz="0" w:space="0" w:color="auto"/>
        <w:left w:val="none" w:sz="0" w:space="0" w:color="auto"/>
        <w:bottom w:val="none" w:sz="0" w:space="0" w:color="auto"/>
        <w:right w:val="none" w:sz="0" w:space="0" w:color="auto"/>
      </w:divBdr>
    </w:div>
    <w:div w:id="529995447">
      <w:bodyDiv w:val="1"/>
      <w:marLeft w:val="0"/>
      <w:marRight w:val="0"/>
      <w:marTop w:val="0"/>
      <w:marBottom w:val="0"/>
      <w:divBdr>
        <w:top w:val="none" w:sz="0" w:space="0" w:color="auto"/>
        <w:left w:val="none" w:sz="0" w:space="0" w:color="auto"/>
        <w:bottom w:val="none" w:sz="0" w:space="0" w:color="auto"/>
        <w:right w:val="none" w:sz="0" w:space="0" w:color="auto"/>
      </w:divBdr>
    </w:div>
    <w:div w:id="638808006">
      <w:bodyDiv w:val="1"/>
      <w:marLeft w:val="0"/>
      <w:marRight w:val="0"/>
      <w:marTop w:val="0"/>
      <w:marBottom w:val="0"/>
      <w:divBdr>
        <w:top w:val="none" w:sz="0" w:space="0" w:color="auto"/>
        <w:left w:val="none" w:sz="0" w:space="0" w:color="auto"/>
        <w:bottom w:val="none" w:sz="0" w:space="0" w:color="auto"/>
        <w:right w:val="none" w:sz="0" w:space="0" w:color="auto"/>
      </w:divBdr>
    </w:div>
    <w:div w:id="666523321">
      <w:bodyDiv w:val="1"/>
      <w:marLeft w:val="0"/>
      <w:marRight w:val="0"/>
      <w:marTop w:val="0"/>
      <w:marBottom w:val="0"/>
      <w:divBdr>
        <w:top w:val="none" w:sz="0" w:space="0" w:color="auto"/>
        <w:left w:val="none" w:sz="0" w:space="0" w:color="auto"/>
        <w:bottom w:val="none" w:sz="0" w:space="0" w:color="auto"/>
        <w:right w:val="none" w:sz="0" w:space="0" w:color="auto"/>
      </w:divBdr>
    </w:div>
    <w:div w:id="705642788">
      <w:bodyDiv w:val="1"/>
      <w:marLeft w:val="0"/>
      <w:marRight w:val="0"/>
      <w:marTop w:val="0"/>
      <w:marBottom w:val="0"/>
      <w:divBdr>
        <w:top w:val="none" w:sz="0" w:space="0" w:color="auto"/>
        <w:left w:val="none" w:sz="0" w:space="0" w:color="auto"/>
        <w:bottom w:val="none" w:sz="0" w:space="0" w:color="auto"/>
        <w:right w:val="none" w:sz="0" w:space="0" w:color="auto"/>
      </w:divBdr>
    </w:div>
    <w:div w:id="744032201">
      <w:bodyDiv w:val="1"/>
      <w:marLeft w:val="0"/>
      <w:marRight w:val="0"/>
      <w:marTop w:val="0"/>
      <w:marBottom w:val="0"/>
      <w:divBdr>
        <w:top w:val="none" w:sz="0" w:space="0" w:color="auto"/>
        <w:left w:val="none" w:sz="0" w:space="0" w:color="auto"/>
        <w:bottom w:val="none" w:sz="0" w:space="0" w:color="auto"/>
        <w:right w:val="none" w:sz="0" w:space="0" w:color="auto"/>
      </w:divBdr>
    </w:div>
    <w:div w:id="789473419">
      <w:bodyDiv w:val="1"/>
      <w:marLeft w:val="0"/>
      <w:marRight w:val="0"/>
      <w:marTop w:val="0"/>
      <w:marBottom w:val="0"/>
      <w:divBdr>
        <w:top w:val="none" w:sz="0" w:space="0" w:color="auto"/>
        <w:left w:val="none" w:sz="0" w:space="0" w:color="auto"/>
        <w:bottom w:val="none" w:sz="0" w:space="0" w:color="auto"/>
        <w:right w:val="none" w:sz="0" w:space="0" w:color="auto"/>
      </w:divBdr>
    </w:div>
    <w:div w:id="823664784">
      <w:bodyDiv w:val="1"/>
      <w:marLeft w:val="0"/>
      <w:marRight w:val="0"/>
      <w:marTop w:val="0"/>
      <w:marBottom w:val="0"/>
      <w:divBdr>
        <w:top w:val="none" w:sz="0" w:space="0" w:color="auto"/>
        <w:left w:val="none" w:sz="0" w:space="0" w:color="auto"/>
        <w:bottom w:val="none" w:sz="0" w:space="0" w:color="auto"/>
        <w:right w:val="none" w:sz="0" w:space="0" w:color="auto"/>
      </w:divBdr>
    </w:div>
    <w:div w:id="845941362">
      <w:bodyDiv w:val="1"/>
      <w:marLeft w:val="0"/>
      <w:marRight w:val="0"/>
      <w:marTop w:val="0"/>
      <w:marBottom w:val="0"/>
      <w:divBdr>
        <w:top w:val="none" w:sz="0" w:space="0" w:color="auto"/>
        <w:left w:val="none" w:sz="0" w:space="0" w:color="auto"/>
        <w:bottom w:val="none" w:sz="0" w:space="0" w:color="auto"/>
        <w:right w:val="none" w:sz="0" w:space="0" w:color="auto"/>
      </w:divBdr>
    </w:div>
    <w:div w:id="897476895">
      <w:bodyDiv w:val="1"/>
      <w:marLeft w:val="0"/>
      <w:marRight w:val="0"/>
      <w:marTop w:val="0"/>
      <w:marBottom w:val="0"/>
      <w:divBdr>
        <w:top w:val="none" w:sz="0" w:space="0" w:color="auto"/>
        <w:left w:val="none" w:sz="0" w:space="0" w:color="auto"/>
        <w:bottom w:val="none" w:sz="0" w:space="0" w:color="auto"/>
        <w:right w:val="none" w:sz="0" w:space="0" w:color="auto"/>
      </w:divBdr>
    </w:div>
    <w:div w:id="930627077">
      <w:bodyDiv w:val="1"/>
      <w:marLeft w:val="0"/>
      <w:marRight w:val="0"/>
      <w:marTop w:val="0"/>
      <w:marBottom w:val="0"/>
      <w:divBdr>
        <w:top w:val="none" w:sz="0" w:space="0" w:color="auto"/>
        <w:left w:val="none" w:sz="0" w:space="0" w:color="auto"/>
        <w:bottom w:val="none" w:sz="0" w:space="0" w:color="auto"/>
        <w:right w:val="none" w:sz="0" w:space="0" w:color="auto"/>
      </w:divBdr>
      <w:divsChild>
        <w:div w:id="224605856">
          <w:marLeft w:val="0"/>
          <w:marRight w:val="0"/>
          <w:marTop w:val="106"/>
          <w:marBottom w:val="0"/>
          <w:divBdr>
            <w:top w:val="none" w:sz="0" w:space="0" w:color="auto"/>
            <w:left w:val="none" w:sz="0" w:space="0" w:color="auto"/>
            <w:bottom w:val="none" w:sz="0" w:space="0" w:color="auto"/>
            <w:right w:val="none" w:sz="0" w:space="0" w:color="auto"/>
          </w:divBdr>
        </w:div>
        <w:div w:id="487476264">
          <w:marLeft w:val="0"/>
          <w:marRight w:val="0"/>
          <w:marTop w:val="106"/>
          <w:marBottom w:val="0"/>
          <w:divBdr>
            <w:top w:val="none" w:sz="0" w:space="0" w:color="auto"/>
            <w:left w:val="none" w:sz="0" w:space="0" w:color="auto"/>
            <w:bottom w:val="none" w:sz="0" w:space="0" w:color="auto"/>
            <w:right w:val="none" w:sz="0" w:space="0" w:color="auto"/>
          </w:divBdr>
        </w:div>
      </w:divsChild>
    </w:div>
    <w:div w:id="948271837">
      <w:bodyDiv w:val="1"/>
      <w:marLeft w:val="0"/>
      <w:marRight w:val="0"/>
      <w:marTop w:val="0"/>
      <w:marBottom w:val="0"/>
      <w:divBdr>
        <w:top w:val="none" w:sz="0" w:space="0" w:color="auto"/>
        <w:left w:val="none" w:sz="0" w:space="0" w:color="auto"/>
        <w:bottom w:val="none" w:sz="0" w:space="0" w:color="auto"/>
        <w:right w:val="none" w:sz="0" w:space="0" w:color="auto"/>
      </w:divBdr>
      <w:divsChild>
        <w:div w:id="962224933">
          <w:marLeft w:val="547"/>
          <w:marRight w:val="0"/>
          <w:marTop w:val="200"/>
          <w:marBottom w:val="0"/>
          <w:divBdr>
            <w:top w:val="none" w:sz="0" w:space="0" w:color="auto"/>
            <w:left w:val="none" w:sz="0" w:space="0" w:color="auto"/>
            <w:bottom w:val="none" w:sz="0" w:space="0" w:color="auto"/>
            <w:right w:val="none" w:sz="0" w:space="0" w:color="auto"/>
          </w:divBdr>
        </w:div>
        <w:div w:id="1538733385">
          <w:marLeft w:val="547"/>
          <w:marRight w:val="0"/>
          <w:marTop w:val="200"/>
          <w:marBottom w:val="0"/>
          <w:divBdr>
            <w:top w:val="none" w:sz="0" w:space="0" w:color="auto"/>
            <w:left w:val="none" w:sz="0" w:space="0" w:color="auto"/>
            <w:bottom w:val="none" w:sz="0" w:space="0" w:color="auto"/>
            <w:right w:val="none" w:sz="0" w:space="0" w:color="auto"/>
          </w:divBdr>
        </w:div>
        <w:div w:id="1800032523">
          <w:marLeft w:val="547"/>
          <w:marRight w:val="0"/>
          <w:marTop w:val="200"/>
          <w:marBottom w:val="0"/>
          <w:divBdr>
            <w:top w:val="none" w:sz="0" w:space="0" w:color="auto"/>
            <w:left w:val="none" w:sz="0" w:space="0" w:color="auto"/>
            <w:bottom w:val="none" w:sz="0" w:space="0" w:color="auto"/>
            <w:right w:val="none" w:sz="0" w:space="0" w:color="auto"/>
          </w:divBdr>
        </w:div>
      </w:divsChild>
    </w:div>
    <w:div w:id="974990993">
      <w:bodyDiv w:val="1"/>
      <w:marLeft w:val="0"/>
      <w:marRight w:val="0"/>
      <w:marTop w:val="0"/>
      <w:marBottom w:val="0"/>
      <w:divBdr>
        <w:top w:val="none" w:sz="0" w:space="0" w:color="auto"/>
        <w:left w:val="none" w:sz="0" w:space="0" w:color="auto"/>
        <w:bottom w:val="none" w:sz="0" w:space="0" w:color="auto"/>
        <w:right w:val="none" w:sz="0" w:space="0" w:color="auto"/>
      </w:divBdr>
      <w:divsChild>
        <w:div w:id="458229934">
          <w:marLeft w:val="547"/>
          <w:marRight w:val="0"/>
          <w:marTop w:val="200"/>
          <w:marBottom w:val="0"/>
          <w:divBdr>
            <w:top w:val="none" w:sz="0" w:space="0" w:color="auto"/>
            <w:left w:val="none" w:sz="0" w:space="0" w:color="auto"/>
            <w:bottom w:val="none" w:sz="0" w:space="0" w:color="auto"/>
            <w:right w:val="none" w:sz="0" w:space="0" w:color="auto"/>
          </w:divBdr>
        </w:div>
        <w:div w:id="681660980">
          <w:marLeft w:val="547"/>
          <w:marRight w:val="0"/>
          <w:marTop w:val="200"/>
          <w:marBottom w:val="0"/>
          <w:divBdr>
            <w:top w:val="none" w:sz="0" w:space="0" w:color="auto"/>
            <w:left w:val="none" w:sz="0" w:space="0" w:color="auto"/>
            <w:bottom w:val="none" w:sz="0" w:space="0" w:color="auto"/>
            <w:right w:val="none" w:sz="0" w:space="0" w:color="auto"/>
          </w:divBdr>
        </w:div>
        <w:div w:id="725488514">
          <w:marLeft w:val="547"/>
          <w:marRight w:val="0"/>
          <w:marTop w:val="200"/>
          <w:marBottom w:val="0"/>
          <w:divBdr>
            <w:top w:val="none" w:sz="0" w:space="0" w:color="auto"/>
            <w:left w:val="none" w:sz="0" w:space="0" w:color="auto"/>
            <w:bottom w:val="none" w:sz="0" w:space="0" w:color="auto"/>
            <w:right w:val="none" w:sz="0" w:space="0" w:color="auto"/>
          </w:divBdr>
        </w:div>
        <w:div w:id="1079981678">
          <w:marLeft w:val="547"/>
          <w:marRight w:val="0"/>
          <w:marTop w:val="200"/>
          <w:marBottom w:val="0"/>
          <w:divBdr>
            <w:top w:val="none" w:sz="0" w:space="0" w:color="auto"/>
            <w:left w:val="none" w:sz="0" w:space="0" w:color="auto"/>
            <w:bottom w:val="none" w:sz="0" w:space="0" w:color="auto"/>
            <w:right w:val="none" w:sz="0" w:space="0" w:color="auto"/>
          </w:divBdr>
        </w:div>
      </w:divsChild>
    </w:div>
    <w:div w:id="977800594">
      <w:bodyDiv w:val="1"/>
      <w:marLeft w:val="0"/>
      <w:marRight w:val="0"/>
      <w:marTop w:val="0"/>
      <w:marBottom w:val="0"/>
      <w:divBdr>
        <w:top w:val="none" w:sz="0" w:space="0" w:color="auto"/>
        <w:left w:val="none" w:sz="0" w:space="0" w:color="auto"/>
        <w:bottom w:val="none" w:sz="0" w:space="0" w:color="auto"/>
        <w:right w:val="none" w:sz="0" w:space="0" w:color="auto"/>
      </w:divBdr>
    </w:div>
    <w:div w:id="995454208">
      <w:bodyDiv w:val="1"/>
      <w:marLeft w:val="0"/>
      <w:marRight w:val="0"/>
      <w:marTop w:val="0"/>
      <w:marBottom w:val="0"/>
      <w:divBdr>
        <w:top w:val="none" w:sz="0" w:space="0" w:color="auto"/>
        <w:left w:val="none" w:sz="0" w:space="0" w:color="auto"/>
        <w:bottom w:val="none" w:sz="0" w:space="0" w:color="auto"/>
        <w:right w:val="none" w:sz="0" w:space="0" w:color="auto"/>
      </w:divBdr>
    </w:div>
    <w:div w:id="1035816190">
      <w:bodyDiv w:val="1"/>
      <w:marLeft w:val="0"/>
      <w:marRight w:val="0"/>
      <w:marTop w:val="0"/>
      <w:marBottom w:val="0"/>
      <w:divBdr>
        <w:top w:val="none" w:sz="0" w:space="0" w:color="auto"/>
        <w:left w:val="none" w:sz="0" w:space="0" w:color="auto"/>
        <w:bottom w:val="none" w:sz="0" w:space="0" w:color="auto"/>
        <w:right w:val="none" w:sz="0" w:space="0" w:color="auto"/>
      </w:divBdr>
    </w:div>
    <w:div w:id="1047215865">
      <w:bodyDiv w:val="1"/>
      <w:marLeft w:val="0"/>
      <w:marRight w:val="0"/>
      <w:marTop w:val="0"/>
      <w:marBottom w:val="0"/>
      <w:divBdr>
        <w:top w:val="none" w:sz="0" w:space="0" w:color="auto"/>
        <w:left w:val="none" w:sz="0" w:space="0" w:color="auto"/>
        <w:bottom w:val="none" w:sz="0" w:space="0" w:color="auto"/>
        <w:right w:val="none" w:sz="0" w:space="0" w:color="auto"/>
      </w:divBdr>
    </w:div>
    <w:div w:id="1104501377">
      <w:bodyDiv w:val="1"/>
      <w:marLeft w:val="0"/>
      <w:marRight w:val="0"/>
      <w:marTop w:val="0"/>
      <w:marBottom w:val="0"/>
      <w:divBdr>
        <w:top w:val="none" w:sz="0" w:space="0" w:color="auto"/>
        <w:left w:val="none" w:sz="0" w:space="0" w:color="auto"/>
        <w:bottom w:val="none" w:sz="0" w:space="0" w:color="auto"/>
        <w:right w:val="none" w:sz="0" w:space="0" w:color="auto"/>
      </w:divBdr>
    </w:div>
    <w:div w:id="1122191638">
      <w:bodyDiv w:val="1"/>
      <w:marLeft w:val="0"/>
      <w:marRight w:val="0"/>
      <w:marTop w:val="0"/>
      <w:marBottom w:val="0"/>
      <w:divBdr>
        <w:top w:val="none" w:sz="0" w:space="0" w:color="auto"/>
        <w:left w:val="none" w:sz="0" w:space="0" w:color="auto"/>
        <w:bottom w:val="none" w:sz="0" w:space="0" w:color="auto"/>
        <w:right w:val="none" w:sz="0" w:space="0" w:color="auto"/>
      </w:divBdr>
    </w:div>
    <w:div w:id="1151025239">
      <w:bodyDiv w:val="1"/>
      <w:marLeft w:val="0"/>
      <w:marRight w:val="0"/>
      <w:marTop w:val="0"/>
      <w:marBottom w:val="0"/>
      <w:divBdr>
        <w:top w:val="none" w:sz="0" w:space="0" w:color="auto"/>
        <w:left w:val="none" w:sz="0" w:space="0" w:color="auto"/>
        <w:bottom w:val="none" w:sz="0" w:space="0" w:color="auto"/>
        <w:right w:val="none" w:sz="0" w:space="0" w:color="auto"/>
      </w:divBdr>
      <w:divsChild>
        <w:div w:id="764036235">
          <w:marLeft w:val="0"/>
          <w:marRight w:val="0"/>
          <w:marTop w:val="106"/>
          <w:marBottom w:val="0"/>
          <w:divBdr>
            <w:top w:val="none" w:sz="0" w:space="0" w:color="auto"/>
            <w:left w:val="none" w:sz="0" w:space="0" w:color="auto"/>
            <w:bottom w:val="none" w:sz="0" w:space="0" w:color="auto"/>
            <w:right w:val="none" w:sz="0" w:space="0" w:color="auto"/>
          </w:divBdr>
        </w:div>
        <w:div w:id="2139566932">
          <w:marLeft w:val="0"/>
          <w:marRight w:val="0"/>
          <w:marTop w:val="106"/>
          <w:marBottom w:val="0"/>
          <w:divBdr>
            <w:top w:val="none" w:sz="0" w:space="0" w:color="auto"/>
            <w:left w:val="none" w:sz="0" w:space="0" w:color="auto"/>
            <w:bottom w:val="none" w:sz="0" w:space="0" w:color="auto"/>
            <w:right w:val="none" w:sz="0" w:space="0" w:color="auto"/>
          </w:divBdr>
        </w:div>
      </w:divsChild>
    </w:div>
    <w:div w:id="1230001888">
      <w:bodyDiv w:val="1"/>
      <w:marLeft w:val="0"/>
      <w:marRight w:val="0"/>
      <w:marTop w:val="0"/>
      <w:marBottom w:val="0"/>
      <w:divBdr>
        <w:top w:val="none" w:sz="0" w:space="0" w:color="auto"/>
        <w:left w:val="none" w:sz="0" w:space="0" w:color="auto"/>
        <w:bottom w:val="none" w:sz="0" w:space="0" w:color="auto"/>
        <w:right w:val="none" w:sz="0" w:space="0" w:color="auto"/>
      </w:divBdr>
    </w:div>
    <w:div w:id="1309355640">
      <w:bodyDiv w:val="1"/>
      <w:marLeft w:val="0"/>
      <w:marRight w:val="0"/>
      <w:marTop w:val="0"/>
      <w:marBottom w:val="0"/>
      <w:divBdr>
        <w:top w:val="none" w:sz="0" w:space="0" w:color="auto"/>
        <w:left w:val="none" w:sz="0" w:space="0" w:color="auto"/>
        <w:bottom w:val="none" w:sz="0" w:space="0" w:color="auto"/>
        <w:right w:val="none" w:sz="0" w:space="0" w:color="auto"/>
      </w:divBdr>
    </w:div>
    <w:div w:id="1310554796">
      <w:bodyDiv w:val="1"/>
      <w:marLeft w:val="0"/>
      <w:marRight w:val="0"/>
      <w:marTop w:val="0"/>
      <w:marBottom w:val="0"/>
      <w:divBdr>
        <w:top w:val="none" w:sz="0" w:space="0" w:color="auto"/>
        <w:left w:val="none" w:sz="0" w:space="0" w:color="auto"/>
        <w:bottom w:val="none" w:sz="0" w:space="0" w:color="auto"/>
        <w:right w:val="none" w:sz="0" w:space="0" w:color="auto"/>
      </w:divBdr>
    </w:div>
    <w:div w:id="1313364750">
      <w:bodyDiv w:val="1"/>
      <w:marLeft w:val="0"/>
      <w:marRight w:val="0"/>
      <w:marTop w:val="0"/>
      <w:marBottom w:val="0"/>
      <w:divBdr>
        <w:top w:val="none" w:sz="0" w:space="0" w:color="auto"/>
        <w:left w:val="none" w:sz="0" w:space="0" w:color="auto"/>
        <w:bottom w:val="none" w:sz="0" w:space="0" w:color="auto"/>
        <w:right w:val="none" w:sz="0" w:space="0" w:color="auto"/>
      </w:divBdr>
    </w:div>
    <w:div w:id="1342272990">
      <w:bodyDiv w:val="1"/>
      <w:marLeft w:val="0"/>
      <w:marRight w:val="0"/>
      <w:marTop w:val="0"/>
      <w:marBottom w:val="0"/>
      <w:divBdr>
        <w:top w:val="none" w:sz="0" w:space="0" w:color="auto"/>
        <w:left w:val="none" w:sz="0" w:space="0" w:color="auto"/>
        <w:bottom w:val="none" w:sz="0" w:space="0" w:color="auto"/>
        <w:right w:val="none" w:sz="0" w:space="0" w:color="auto"/>
      </w:divBdr>
    </w:div>
    <w:div w:id="1411342645">
      <w:bodyDiv w:val="1"/>
      <w:marLeft w:val="0"/>
      <w:marRight w:val="0"/>
      <w:marTop w:val="0"/>
      <w:marBottom w:val="0"/>
      <w:divBdr>
        <w:top w:val="none" w:sz="0" w:space="0" w:color="auto"/>
        <w:left w:val="none" w:sz="0" w:space="0" w:color="auto"/>
        <w:bottom w:val="none" w:sz="0" w:space="0" w:color="auto"/>
        <w:right w:val="none" w:sz="0" w:space="0" w:color="auto"/>
      </w:divBdr>
    </w:div>
    <w:div w:id="1423456392">
      <w:bodyDiv w:val="1"/>
      <w:marLeft w:val="0"/>
      <w:marRight w:val="0"/>
      <w:marTop w:val="0"/>
      <w:marBottom w:val="0"/>
      <w:divBdr>
        <w:top w:val="none" w:sz="0" w:space="0" w:color="auto"/>
        <w:left w:val="none" w:sz="0" w:space="0" w:color="auto"/>
        <w:bottom w:val="none" w:sz="0" w:space="0" w:color="auto"/>
        <w:right w:val="none" w:sz="0" w:space="0" w:color="auto"/>
      </w:divBdr>
    </w:div>
    <w:div w:id="1435903996">
      <w:bodyDiv w:val="1"/>
      <w:marLeft w:val="0"/>
      <w:marRight w:val="0"/>
      <w:marTop w:val="0"/>
      <w:marBottom w:val="0"/>
      <w:divBdr>
        <w:top w:val="none" w:sz="0" w:space="0" w:color="auto"/>
        <w:left w:val="none" w:sz="0" w:space="0" w:color="auto"/>
        <w:bottom w:val="none" w:sz="0" w:space="0" w:color="auto"/>
        <w:right w:val="none" w:sz="0" w:space="0" w:color="auto"/>
      </w:divBdr>
    </w:div>
    <w:div w:id="1477378093">
      <w:bodyDiv w:val="1"/>
      <w:marLeft w:val="0"/>
      <w:marRight w:val="0"/>
      <w:marTop w:val="0"/>
      <w:marBottom w:val="0"/>
      <w:divBdr>
        <w:top w:val="none" w:sz="0" w:space="0" w:color="auto"/>
        <w:left w:val="none" w:sz="0" w:space="0" w:color="auto"/>
        <w:bottom w:val="none" w:sz="0" w:space="0" w:color="auto"/>
        <w:right w:val="none" w:sz="0" w:space="0" w:color="auto"/>
      </w:divBdr>
    </w:div>
    <w:div w:id="1520241223">
      <w:bodyDiv w:val="1"/>
      <w:marLeft w:val="0"/>
      <w:marRight w:val="0"/>
      <w:marTop w:val="0"/>
      <w:marBottom w:val="0"/>
      <w:divBdr>
        <w:top w:val="none" w:sz="0" w:space="0" w:color="auto"/>
        <w:left w:val="none" w:sz="0" w:space="0" w:color="auto"/>
        <w:bottom w:val="none" w:sz="0" w:space="0" w:color="auto"/>
        <w:right w:val="none" w:sz="0" w:space="0" w:color="auto"/>
      </w:divBdr>
    </w:div>
    <w:div w:id="1525288847">
      <w:bodyDiv w:val="1"/>
      <w:marLeft w:val="0"/>
      <w:marRight w:val="0"/>
      <w:marTop w:val="0"/>
      <w:marBottom w:val="0"/>
      <w:divBdr>
        <w:top w:val="none" w:sz="0" w:space="0" w:color="auto"/>
        <w:left w:val="none" w:sz="0" w:space="0" w:color="auto"/>
        <w:bottom w:val="none" w:sz="0" w:space="0" w:color="auto"/>
        <w:right w:val="none" w:sz="0" w:space="0" w:color="auto"/>
      </w:divBdr>
    </w:div>
    <w:div w:id="1552424025">
      <w:bodyDiv w:val="1"/>
      <w:marLeft w:val="0"/>
      <w:marRight w:val="0"/>
      <w:marTop w:val="0"/>
      <w:marBottom w:val="0"/>
      <w:divBdr>
        <w:top w:val="none" w:sz="0" w:space="0" w:color="auto"/>
        <w:left w:val="none" w:sz="0" w:space="0" w:color="auto"/>
        <w:bottom w:val="none" w:sz="0" w:space="0" w:color="auto"/>
        <w:right w:val="none" w:sz="0" w:space="0" w:color="auto"/>
      </w:divBdr>
    </w:div>
    <w:div w:id="1582980757">
      <w:bodyDiv w:val="1"/>
      <w:marLeft w:val="0"/>
      <w:marRight w:val="0"/>
      <w:marTop w:val="0"/>
      <w:marBottom w:val="0"/>
      <w:divBdr>
        <w:top w:val="none" w:sz="0" w:space="0" w:color="auto"/>
        <w:left w:val="none" w:sz="0" w:space="0" w:color="auto"/>
        <w:bottom w:val="none" w:sz="0" w:space="0" w:color="auto"/>
        <w:right w:val="none" w:sz="0" w:space="0" w:color="auto"/>
      </w:divBdr>
    </w:div>
    <w:div w:id="1594434227">
      <w:bodyDiv w:val="1"/>
      <w:marLeft w:val="0"/>
      <w:marRight w:val="0"/>
      <w:marTop w:val="0"/>
      <w:marBottom w:val="0"/>
      <w:divBdr>
        <w:top w:val="none" w:sz="0" w:space="0" w:color="auto"/>
        <w:left w:val="none" w:sz="0" w:space="0" w:color="auto"/>
        <w:bottom w:val="none" w:sz="0" w:space="0" w:color="auto"/>
        <w:right w:val="none" w:sz="0" w:space="0" w:color="auto"/>
      </w:divBdr>
    </w:div>
    <w:div w:id="1615014349">
      <w:bodyDiv w:val="1"/>
      <w:marLeft w:val="0"/>
      <w:marRight w:val="0"/>
      <w:marTop w:val="0"/>
      <w:marBottom w:val="0"/>
      <w:divBdr>
        <w:top w:val="none" w:sz="0" w:space="0" w:color="auto"/>
        <w:left w:val="none" w:sz="0" w:space="0" w:color="auto"/>
        <w:bottom w:val="none" w:sz="0" w:space="0" w:color="auto"/>
        <w:right w:val="none" w:sz="0" w:space="0" w:color="auto"/>
      </w:divBdr>
    </w:div>
    <w:div w:id="1626153420">
      <w:bodyDiv w:val="1"/>
      <w:marLeft w:val="0"/>
      <w:marRight w:val="0"/>
      <w:marTop w:val="0"/>
      <w:marBottom w:val="0"/>
      <w:divBdr>
        <w:top w:val="none" w:sz="0" w:space="0" w:color="auto"/>
        <w:left w:val="none" w:sz="0" w:space="0" w:color="auto"/>
        <w:bottom w:val="none" w:sz="0" w:space="0" w:color="auto"/>
        <w:right w:val="none" w:sz="0" w:space="0" w:color="auto"/>
      </w:divBdr>
    </w:div>
    <w:div w:id="1627081024">
      <w:bodyDiv w:val="1"/>
      <w:marLeft w:val="0"/>
      <w:marRight w:val="0"/>
      <w:marTop w:val="0"/>
      <w:marBottom w:val="0"/>
      <w:divBdr>
        <w:top w:val="none" w:sz="0" w:space="0" w:color="auto"/>
        <w:left w:val="none" w:sz="0" w:space="0" w:color="auto"/>
        <w:bottom w:val="none" w:sz="0" w:space="0" w:color="auto"/>
        <w:right w:val="none" w:sz="0" w:space="0" w:color="auto"/>
      </w:divBdr>
    </w:div>
    <w:div w:id="1638755542">
      <w:bodyDiv w:val="1"/>
      <w:marLeft w:val="0"/>
      <w:marRight w:val="0"/>
      <w:marTop w:val="0"/>
      <w:marBottom w:val="0"/>
      <w:divBdr>
        <w:top w:val="none" w:sz="0" w:space="0" w:color="auto"/>
        <w:left w:val="none" w:sz="0" w:space="0" w:color="auto"/>
        <w:bottom w:val="none" w:sz="0" w:space="0" w:color="auto"/>
        <w:right w:val="none" w:sz="0" w:space="0" w:color="auto"/>
      </w:divBdr>
      <w:divsChild>
        <w:div w:id="32273906">
          <w:marLeft w:val="0"/>
          <w:marRight w:val="0"/>
          <w:marTop w:val="106"/>
          <w:marBottom w:val="0"/>
          <w:divBdr>
            <w:top w:val="none" w:sz="0" w:space="0" w:color="auto"/>
            <w:left w:val="none" w:sz="0" w:space="0" w:color="auto"/>
            <w:bottom w:val="none" w:sz="0" w:space="0" w:color="auto"/>
            <w:right w:val="none" w:sz="0" w:space="0" w:color="auto"/>
          </w:divBdr>
        </w:div>
        <w:div w:id="231817620">
          <w:marLeft w:val="0"/>
          <w:marRight w:val="0"/>
          <w:marTop w:val="106"/>
          <w:marBottom w:val="0"/>
          <w:divBdr>
            <w:top w:val="none" w:sz="0" w:space="0" w:color="auto"/>
            <w:left w:val="none" w:sz="0" w:space="0" w:color="auto"/>
            <w:bottom w:val="none" w:sz="0" w:space="0" w:color="auto"/>
            <w:right w:val="none" w:sz="0" w:space="0" w:color="auto"/>
          </w:divBdr>
        </w:div>
        <w:div w:id="1747074613">
          <w:marLeft w:val="0"/>
          <w:marRight w:val="0"/>
          <w:marTop w:val="106"/>
          <w:marBottom w:val="0"/>
          <w:divBdr>
            <w:top w:val="none" w:sz="0" w:space="0" w:color="auto"/>
            <w:left w:val="none" w:sz="0" w:space="0" w:color="auto"/>
            <w:bottom w:val="none" w:sz="0" w:space="0" w:color="auto"/>
            <w:right w:val="none" w:sz="0" w:space="0" w:color="auto"/>
          </w:divBdr>
        </w:div>
      </w:divsChild>
    </w:div>
    <w:div w:id="1668048138">
      <w:bodyDiv w:val="1"/>
      <w:marLeft w:val="0"/>
      <w:marRight w:val="0"/>
      <w:marTop w:val="0"/>
      <w:marBottom w:val="0"/>
      <w:divBdr>
        <w:top w:val="none" w:sz="0" w:space="0" w:color="auto"/>
        <w:left w:val="none" w:sz="0" w:space="0" w:color="auto"/>
        <w:bottom w:val="none" w:sz="0" w:space="0" w:color="auto"/>
        <w:right w:val="none" w:sz="0" w:space="0" w:color="auto"/>
      </w:divBdr>
    </w:div>
    <w:div w:id="1766656058">
      <w:bodyDiv w:val="1"/>
      <w:marLeft w:val="0"/>
      <w:marRight w:val="0"/>
      <w:marTop w:val="0"/>
      <w:marBottom w:val="0"/>
      <w:divBdr>
        <w:top w:val="none" w:sz="0" w:space="0" w:color="auto"/>
        <w:left w:val="none" w:sz="0" w:space="0" w:color="auto"/>
        <w:bottom w:val="none" w:sz="0" w:space="0" w:color="auto"/>
        <w:right w:val="none" w:sz="0" w:space="0" w:color="auto"/>
      </w:divBdr>
    </w:div>
    <w:div w:id="1783723440">
      <w:bodyDiv w:val="1"/>
      <w:marLeft w:val="0"/>
      <w:marRight w:val="0"/>
      <w:marTop w:val="0"/>
      <w:marBottom w:val="0"/>
      <w:divBdr>
        <w:top w:val="none" w:sz="0" w:space="0" w:color="auto"/>
        <w:left w:val="none" w:sz="0" w:space="0" w:color="auto"/>
        <w:bottom w:val="none" w:sz="0" w:space="0" w:color="auto"/>
        <w:right w:val="none" w:sz="0" w:space="0" w:color="auto"/>
      </w:divBdr>
    </w:div>
    <w:div w:id="1795173947">
      <w:bodyDiv w:val="1"/>
      <w:marLeft w:val="0"/>
      <w:marRight w:val="0"/>
      <w:marTop w:val="0"/>
      <w:marBottom w:val="0"/>
      <w:divBdr>
        <w:top w:val="none" w:sz="0" w:space="0" w:color="auto"/>
        <w:left w:val="none" w:sz="0" w:space="0" w:color="auto"/>
        <w:bottom w:val="none" w:sz="0" w:space="0" w:color="auto"/>
        <w:right w:val="none" w:sz="0" w:space="0" w:color="auto"/>
      </w:divBdr>
    </w:div>
    <w:div w:id="1954751566">
      <w:bodyDiv w:val="1"/>
      <w:marLeft w:val="0"/>
      <w:marRight w:val="0"/>
      <w:marTop w:val="0"/>
      <w:marBottom w:val="0"/>
      <w:divBdr>
        <w:top w:val="none" w:sz="0" w:space="0" w:color="auto"/>
        <w:left w:val="none" w:sz="0" w:space="0" w:color="auto"/>
        <w:bottom w:val="none" w:sz="0" w:space="0" w:color="auto"/>
        <w:right w:val="none" w:sz="0" w:space="0" w:color="auto"/>
      </w:divBdr>
    </w:div>
    <w:div w:id="2038502210">
      <w:bodyDiv w:val="1"/>
      <w:marLeft w:val="0"/>
      <w:marRight w:val="0"/>
      <w:marTop w:val="0"/>
      <w:marBottom w:val="0"/>
      <w:divBdr>
        <w:top w:val="none" w:sz="0" w:space="0" w:color="auto"/>
        <w:left w:val="none" w:sz="0" w:space="0" w:color="auto"/>
        <w:bottom w:val="none" w:sz="0" w:space="0" w:color="auto"/>
        <w:right w:val="none" w:sz="0" w:space="0" w:color="auto"/>
      </w:divBdr>
    </w:div>
    <w:div w:id="2045641356">
      <w:bodyDiv w:val="1"/>
      <w:marLeft w:val="0"/>
      <w:marRight w:val="0"/>
      <w:marTop w:val="0"/>
      <w:marBottom w:val="0"/>
      <w:divBdr>
        <w:top w:val="none" w:sz="0" w:space="0" w:color="auto"/>
        <w:left w:val="none" w:sz="0" w:space="0" w:color="auto"/>
        <w:bottom w:val="none" w:sz="0" w:space="0" w:color="auto"/>
        <w:right w:val="none" w:sz="0" w:space="0" w:color="auto"/>
      </w:divBdr>
    </w:div>
    <w:div w:id="21035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E2882D-4DD0-4B2C-A8A7-C4C96A0EC8BC}"/>
</file>

<file path=customXml/itemProps2.xml><?xml version="1.0" encoding="utf-8"?>
<ds:datastoreItem xmlns:ds="http://schemas.openxmlformats.org/officeDocument/2006/customXml" ds:itemID="{F9D49654-39EE-4931-B06C-60A271491ACD}"/>
</file>

<file path=customXml/itemProps3.xml><?xml version="1.0" encoding="utf-8"?>
<ds:datastoreItem xmlns:ds="http://schemas.openxmlformats.org/officeDocument/2006/customXml" ds:itemID="{3028F9E3-3917-4B0C-B6DC-F86071EF87F6}"/>
</file>

<file path=customXml/itemProps4.xml><?xml version="1.0" encoding="utf-8"?>
<ds:datastoreItem xmlns:ds="http://schemas.openxmlformats.org/officeDocument/2006/customXml" ds:itemID="{8ACBB46C-FFCE-4ABC-AF63-7B7F1CC303EB}"/>
</file>

<file path=docProps/app.xml><?xml version="1.0" encoding="utf-8"?>
<Properties xmlns="http://schemas.openxmlformats.org/officeDocument/2006/extended-properties" xmlns:vt="http://schemas.openxmlformats.org/officeDocument/2006/docPropsVTypes">
  <Template>Normal</Template>
  <TotalTime>38</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CIAPL</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Debroux</dc:creator>
  <cp:keywords/>
  <cp:lastModifiedBy>Sadesh Ramjathan</cp:lastModifiedBy>
  <cp:revision>6</cp:revision>
  <cp:lastPrinted>2020-02-24T10:13:00Z</cp:lastPrinted>
  <dcterms:created xsi:type="dcterms:W3CDTF">2023-03-31T06:08:00Z</dcterms:created>
  <dcterms:modified xsi:type="dcterms:W3CDTF">2023-03-31T07:24:00Z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2023-03-23T07:24:06Z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7d81479d-2dd9-44c7-b349-65c571e103cf</vt:lpwstr>
  </property>
  <property fmtid="{D5CDD505-2E9C-101B-9397-08002B2CF9AE}" pid="8" name="MSIP_Label_93c4247e-447d-4732-af29-2e529a4288f1_ContentBits">
    <vt:lpwstr>0</vt:lpwstr>
  </property>
  <property fmtid="{D5CDD505-2E9C-101B-9397-08002B2CF9AE}" pid="9" name="ContentTypeId">
    <vt:lpwstr>0x0101005A2A9B823DE14846B051EF15B3CE4DF4</vt:lpwstr>
  </property>
</Properties>
</file>